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37" w:rsidRPr="007B61A5" w:rsidRDefault="00312437" w:rsidP="00787B2E">
      <w:pPr>
        <w:jc w:val="center"/>
        <w:rPr>
          <w:b/>
          <w:sz w:val="24"/>
          <w:szCs w:val="24"/>
        </w:rPr>
      </w:pPr>
      <w:r w:rsidRPr="007B61A5">
        <w:rPr>
          <w:b/>
          <w:sz w:val="24"/>
          <w:szCs w:val="24"/>
        </w:rPr>
        <w:t>Z á p i</w:t>
      </w:r>
      <w:r w:rsidR="0000648E" w:rsidRPr="007B61A5">
        <w:rPr>
          <w:b/>
          <w:sz w:val="24"/>
          <w:szCs w:val="24"/>
        </w:rPr>
        <w:t> </w:t>
      </w:r>
      <w:r w:rsidRPr="007B61A5">
        <w:rPr>
          <w:b/>
          <w:sz w:val="24"/>
          <w:szCs w:val="24"/>
        </w:rPr>
        <w:t>s</w:t>
      </w:r>
    </w:p>
    <w:p w:rsidR="008C10F2" w:rsidRPr="007B61A5" w:rsidRDefault="008C10F2" w:rsidP="00787B2E">
      <w:pPr>
        <w:jc w:val="center"/>
        <w:rPr>
          <w:b/>
          <w:sz w:val="24"/>
          <w:szCs w:val="24"/>
        </w:rPr>
      </w:pPr>
    </w:p>
    <w:p w:rsidR="00312437" w:rsidRPr="007B61A5" w:rsidRDefault="00312437" w:rsidP="00787B2E">
      <w:pPr>
        <w:jc w:val="both"/>
        <w:rPr>
          <w:b/>
          <w:sz w:val="24"/>
          <w:szCs w:val="24"/>
        </w:rPr>
      </w:pPr>
      <w:r w:rsidRPr="007B61A5">
        <w:rPr>
          <w:b/>
          <w:sz w:val="24"/>
          <w:szCs w:val="24"/>
        </w:rPr>
        <w:t>z  komisionálneho  vyhodnotenia  cenových  ponúk  podľa § 8a zákona  č. 278/1993  Z. z. o</w:t>
      </w:r>
      <w:r w:rsidR="00C7349B" w:rsidRPr="007B61A5">
        <w:rPr>
          <w:b/>
          <w:sz w:val="24"/>
          <w:szCs w:val="24"/>
        </w:rPr>
        <w:t> </w:t>
      </w:r>
      <w:r w:rsidRPr="007B61A5">
        <w:rPr>
          <w:b/>
          <w:sz w:val="24"/>
          <w:szCs w:val="24"/>
        </w:rPr>
        <w:t xml:space="preserve">správe majetku štátu v znení neskorších predpisov </w:t>
      </w:r>
      <w:r w:rsidR="0032056F" w:rsidRPr="007B61A5">
        <w:rPr>
          <w:b/>
          <w:sz w:val="24"/>
          <w:szCs w:val="24"/>
        </w:rPr>
        <w:t xml:space="preserve">(ďalej len „zákon“) </w:t>
      </w:r>
      <w:r w:rsidRPr="007B61A5">
        <w:rPr>
          <w:b/>
          <w:sz w:val="24"/>
          <w:szCs w:val="24"/>
        </w:rPr>
        <w:t>v osobitnom ponukovom konaní na nehnuteľnosti vo vlastníctve SR v dočasnej správe Okr</w:t>
      </w:r>
      <w:r w:rsidR="00F82415" w:rsidRPr="007B61A5">
        <w:rPr>
          <w:b/>
          <w:sz w:val="24"/>
          <w:szCs w:val="24"/>
        </w:rPr>
        <w:t xml:space="preserve">esného úradu Nitra zo dňa  </w:t>
      </w:r>
      <w:r w:rsidR="005A100A" w:rsidRPr="007B61A5">
        <w:rPr>
          <w:b/>
          <w:sz w:val="24"/>
          <w:szCs w:val="24"/>
        </w:rPr>
        <w:t>19.12.</w:t>
      </w:r>
      <w:r w:rsidR="0079760B" w:rsidRPr="007B61A5">
        <w:rPr>
          <w:b/>
          <w:sz w:val="24"/>
          <w:szCs w:val="24"/>
        </w:rPr>
        <w:t>2022</w:t>
      </w:r>
    </w:p>
    <w:p w:rsidR="0000648E" w:rsidRPr="007B61A5" w:rsidRDefault="0000648E" w:rsidP="00787B2E">
      <w:pPr>
        <w:jc w:val="both"/>
        <w:rPr>
          <w:b/>
          <w:sz w:val="24"/>
          <w:szCs w:val="24"/>
        </w:rPr>
      </w:pPr>
    </w:p>
    <w:p w:rsidR="00312437" w:rsidRPr="007B61A5" w:rsidRDefault="00312437" w:rsidP="00787B2E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Predmetom zasadnutia komisie bolo vyhodnotenie osobitného ponukového konania na majetok štátu v</w:t>
      </w:r>
      <w:r w:rsidR="00CC567E" w:rsidRPr="007B61A5">
        <w:rPr>
          <w:sz w:val="24"/>
          <w:szCs w:val="24"/>
        </w:rPr>
        <w:t> </w:t>
      </w:r>
      <w:r w:rsidRPr="007B61A5">
        <w:rPr>
          <w:sz w:val="24"/>
          <w:szCs w:val="24"/>
        </w:rPr>
        <w:t>dočasnej správe Okresného úradu Nitra zverejnen</w:t>
      </w:r>
      <w:r w:rsidR="008D4F7B" w:rsidRPr="007B61A5">
        <w:rPr>
          <w:sz w:val="24"/>
          <w:szCs w:val="24"/>
        </w:rPr>
        <w:t>ého</w:t>
      </w:r>
      <w:r w:rsidRPr="007B61A5">
        <w:rPr>
          <w:sz w:val="24"/>
          <w:szCs w:val="24"/>
        </w:rPr>
        <w:t xml:space="preserve"> v registri ponúkaného majetku štátu (ďalej RPMŠ):</w:t>
      </w:r>
    </w:p>
    <w:p w:rsidR="001779DB" w:rsidRDefault="001779DB" w:rsidP="00787B2E">
      <w:pPr>
        <w:jc w:val="both"/>
        <w:rPr>
          <w:sz w:val="24"/>
          <w:szCs w:val="24"/>
        </w:rPr>
      </w:pPr>
    </w:p>
    <w:p w:rsidR="007B61A5" w:rsidRPr="007B61A5" w:rsidRDefault="007B61A5" w:rsidP="00787B2E">
      <w:pPr>
        <w:jc w:val="both"/>
        <w:rPr>
          <w:sz w:val="24"/>
          <w:szCs w:val="24"/>
        </w:rPr>
      </w:pPr>
    </w:p>
    <w:p w:rsidR="005A100A" w:rsidRPr="007B61A5" w:rsidRDefault="005A100A" w:rsidP="005A100A">
      <w:pPr>
        <w:pStyle w:val="Odsekzoznamu"/>
        <w:numPr>
          <w:ilvl w:val="0"/>
          <w:numId w:val="4"/>
        </w:numPr>
        <w:ind w:left="426" w:right="-108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C KN č. 4777/17 v k. ú. Zlaté Moravce</w:t>
      </w:r>
    </w:p>
    <w:p w:rsidR="005A100A" w:rsidRPr="007B61A5" w:rsidRDefault="005A100A" w:rsidP="007B61A5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Nehnuteľnosť v okrese Zlaté Moravce, obec Zlaté Moravce, k. ú. Zlaté Moravce, LV č. 3638, </w:t>
      </w:r>
      <w:proofErr w:type="spellStart"/>
      <w:r w:rsidRPr="007B61A5">
        <w:rPr>
          <w:rFonts w:ascii="Times New Roman" w:hAnsi="Times New Roman"/>
        </w:rPr>
        <w:t>parc</w:t>
      </w:r>
      <w:proofErr w:type="spellEnd"/>
      <w:r w:rsidRPr="007B61A5">
        <w:rPr>
          <w:rFonts w:ascii="Times New Roman" w:hAnsi="Times New Roman"/>
        </w:rPr>
        <w:t>. C KN č. 4777/17 ostatná plocha s výmerou 83 m</w:t>
      </w:r>
      <w:r w:rsidRPr="007B61A5">
        <w:rPr>
          <w:rFonts w:ascii="Times New Roman" w:hAnsi="Times New Roman"/>
          <w:vertAlign w:val="superscript"/>
        </w:rPr>
        <w:t>2</w:t>
      </w:r>
      <w:r w:rsidRPr="007B61A5">
        <w:rPr>
          <w:rFonts w:ascii="Times New Roman" w:hAnsi="Times New Roman"/>
        </w:rPr>
        <w:t xml:space="preserve"> v podiele 1/1.</w:t>
      </w:r>
    </w:p>
    <w:p w:rsidR="005A100A" w:rsidRPr="007B61A5" w:rsidRDefault="00262BDD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>Primeraná cena nehnuteľnosti znížená o 10 % je 1 350,00 € (p</w:t>
      </w:r>
      <w:r w:rsidR="005A100A" w:rsidRPr="007B61A5">
        <w:rPr>
          <w:rFonts w:ascii="Times New Roman" w:hAnsi="Times New Roman"/>
        </w:rPr>
        <w:t>rimeraná cena</w:t>
      </w:r>
      <w:r w:rsidRPr="007B61A5">
        <w:rPr>
          <w:rFonts w:ascii="Times New Roman" w:hAnsi="Times New Roman"/>
        </w:rPr>
        <w:t xml:space="preserve">: </w:t>
      </w:r>
      <w:r w:rsidR="005A100A" w:rsidRPr="007B61A5">
        <w:rPr>
          <w:rFonts w:ascii="Times New Roman" w:hAnsi="Times New Roman"/>
        </w:rPr>
        <w:t>1 500,00 €</w:t>
      </w:r>
      <w:r w:rsidRPr="007B61A5">
        <w:rPr>
          <w:rFonts w:ascii="Times New Roman" w:hAnsi="Times New Roman"/>
        </w:rPr>
        <w:t>)</w:t>
      </w:r>
      <w:r w:rsidR="005A100A" w:rsidRPr="007B61A5">
        <w:rPr>
          <w:rFonts w:ascii="Times New Roman" w:hAnsi="Times New Roman"/>
        </w:rPr>
        <w:t>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 </w:t>
      </w:r>
    </w:p>
    <w:p w:rsidR="005A100A" w:rsidRPr="007B61A5" w:rsidRDefault="005A100A" w:rsidP="005A100A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right="-108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C KN č. 4777/18 v k. ú. Zlaté Moravce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Nehnuteľnosť v okrese Zlaté Moravce, obec Zlaté Moravce, k. ú. Zlaté Moravce, LV č. 3638, </w:t>
      </w:r>
      <w:proofErr w:type="spellStart"/>
      <w:r w:rsidRPr="007B61A5">
        <w:rPr>
          <w:rFonts w:ascii="Times New Roman" w:hAnsi="Times New Roman"/>
        </w:rPr>
        <w:t>parc</w:t>
      </w:r>
      <w:proofErr w:type="spellEnd"/>
      <w:r w:rsidRPr="007B61A5">
        <w:rPr>
          <w:rFonts w:ascii="Times New Roman" w:hAnsi="Times New Roman"/>
        </w:rPr>
        <w:t>. C KN č. 4777/18 ostatná plocha s výmerou 44 m</w:t>
      </w:r>
      <w:r w:rsidRPr="007B61A5">
        <w:rPr>
          <w:rFonts w:ascii="Times New Roman" w:hAnsi="Times New Roman"/>
          <w:vertAlign w:val="superscript"/>
        </w:rPr>
        <w:t>2</w:t>
      </w:r>
      <w:r w:rsidRPr="007B61A5">
        <w:rPr>
          <w:rFonts w:ascii="Times New Roman" w:hAnsi="Times New Roman"/>
        </w:rPr>
        <w:t xml:space="preserve"> v podiele 1/1.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Primeraná cena nehnuteľnosti </w:t>
      </w:r>
      <w:r w:rsidR="00F45487" w:rsidRPr="007B61A5">
        <w:rPr>
          <w:rFonts w:ascii="Times New Roman" w:hAnsi="Times New Roman"/>
        </w:rPr>
        <w:t xml:space="preserve">znížená o 10 % </w:t>
      </w:r>
      <w:r w:rsidRPr="007B61A5">
        <w:rPr>
          <w:rFonts w:ascii="Times New Roman" w:hAnsi="Times New Roman"/>
        </w:rPr>
        <w:t xml:space="preserve">je </w:t>
      </w:r>
      <w:r w:rsidR="00F45487" w:rsidRPr="007B61A5">
        <w:rPr>
          <w:rFonts w:ascii="Times New Roman" w:hAnsi="Times New Roman"/>
        </w:rPr>
        <w:t xml:space="preserve">711,00 € (primeraná cena: </w:t>
      </w:r>
      <w:r w:rsidRPr="007B61A5">
        <w:rPr>
          <w:rFonts w:ascii="Times New Roman" w:hAnsi="Times New Roman"/>
        </w:rPr>
        <w:t>790,00 €</w:t>
      </w:r>
      <w:r w:rsidR="00F45487" w:rsidRPr="007B61A5">
        <w:rPr>
          <w:rFonts w:ascii="Times New Roman" w:hAnsi="Times New Roman"/>
        </w:rPr>
        <w:t>)</w:t>
      </w:r>
      <w:r w:rsidRPr="007B61A5">
        <w:rPr>
          <w:rFonts w:ascii="Times New Roman" w:hAnsi="Times New Roman"/>
        </w:rPr>
        <w:t>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 </w:t>
      </w:r>
    </w:p>
    <w:p w:rsidR="005A100A" w:rsidRPr="007B61A5" w:rsidRDefault="005A100A" w:rsidP="005A100A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right="-108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C KN č. 4777/31 v k. ú. Zlaté Moravce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Nehnuteľnosť v okrese Zlaté Moravce, obec Zlaté Moravce, k. ú. Zlaté Moravce, LV č. 3638, </w:t>
      </w:r>
      <w:proofErr w:type="spellStart"/>
      <w:r w:rsidRPr="007B61A5">
        <w:rPr>
          <w:rFonts w:ascii="Times New Roman" w:hAnsi="Times New Roman"/>
        </w:rPr>
        <w:t>parc</w:t>
      </w:r>
      <w:proofErr w:type="spellEnd"/>
      <w:r w:rsidRPr="007B61A5">
        <w:rPr>
          <w:rFonts w:ascii="Times New Roman" w:hAnsi="Times New Roman"/>
        </w:rPr>
        <w:t>. C KN č. 4777/31 ostatná plocha s výmerou 159 m</w:t>
      </w:r>
      <w:r w:rsidRPr="007B61A5">
        <w:rPr>
          <w:rFonts w:ascii="Times New Roman" w:hAnsi="Times New Roman"/>
          <w:vertAlign w:val="superscript"/>
        </w:rPr>
        <w:t>2</w:t>
      </w:r>
      <w:r w:rsidRPr="007B61A5">
        <w:rPr>
          <w:rFonts w:ascii="Times New Roman" w:hAnsi="Times New Roman"/>
        </w:rPr>
        <w:t xml:space="preserve"> v podiele 1/1.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Primeraná cena nehnuteľnosti </w:t>
      </w:r>
      <w:r w:rsidR="00F45487" w:rsidRPr="007B61A5">
        <w:rPr>
          <w:rFonts w:ascii="Times New Roman" w:hAnsi="Times New Roman"/>
        </w:rPr>
        <w:t xml:space="preserve">znížená o 10 % </w:t>
      </w:r>
      <w:r w:rsidRPr="007B61A5">
        <w:rPr>
          <w:rFonts w:ascii="Times New Roman" w:hAnsi="Times New Roman"/>
        </w:rPr>
        <w:t>je</w:t>
      </w:r>
      <w:r w:rsidR="00F45487" w:rsidRPr="007B61A5">
        <w:rPr>
          <w:rFonts w:ascii="Times New Roman" w:hAnsi="Times New Roman"/>
        </w:rPr>
        <w:t xml:space="preserve"> 2 583,00 € (primeraná cena:</w:t>
      </w:r>
      <w:r w:rsidRPr="007B61A5">
        <w:rPr>
          <w:rFonts w:ascii="Times New Roman" w:hAnsi="Times New Roman"/>
        </w:rPr>
        <w:t xml:space="preserve"> 2 870,00 €</w:t>
      </w:r>
      <w:r w:rsidR="00F45487" w:rsidRPr="007B61A5">
        <w:rPr>
          <w:rFonts w:ascii="Times New Roman" w:hAnsi="Times New Roman"/>
        </w:rPr>
        <w:t>)</w:t>
      </w:r>
      <w:r w:rsidRPr="007B61A5">
        <w:rPr>
          <w:rFonts w:ascii="Times New Roman" w:hAnsi="Times New Roman"/>
        </w:rPr>
        <w:t>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  <w:r w:rsidRPr="007B61A5">
        <w:rPr>
          <w:rFonts w:ascii="Times New Roman" w:hAnsi="Times New Roman"/>
        </w:rPr>
        <w:t xml:space="preserve"> </w:t>
      </w:r>
    </w:p>
    <w:p w:rsidR="005A100A" w:rsidRPr="007B61A5" w:rsidRDefault="005A100A" w:rsidP="005A100A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Ponuky pod </w:t>
      </w:r>
      <w:r w:rsidRPr="007B61A5">
        <w:rPr>
          <w:b/>
          <w:sz w:val="24"/>
          <w:szCs w:val="24"/>
        </w:rPr>
        <w:t xml:space="preserve">por. č. 1 až </w:t>
      </w:r>
      <w:r w:rsidR="00262BDD" w:rsidRPr="007B61A5">
        <w:rPr>
          <w:b/>
          <w:sz w:val="24"/>
          <w:szCs w:val="24"/>
        </w:rPr>
        <w:t>3</w:t>
      </w:r>
      <w:r w:rsidRPr="007B61A5">
        <w:rPr>
          <w:sz w:val="24"/>
          <w:szCs w:val="24"/>
        </w:rPr>
        <w:t xml:space="preserve"> boli zverejnené v RPMŠ na stránke  www.ropk.sk dňa </w:t>
      </w:r>
      <w:r w:rsidR="00262BDD" w:rsidRPr="007B61A5">
        <w:rPr>
          <w:sz w:val="24"/>
          <w:szCs w:val="24"/>
        </w:rPr>
        <w:t>01.12</w:t>
      </w:r>
      <w:r w:rsidRPr="007B61A5">
        <w:rPr>
          <w:sz w:val="24"/>
          <w:szCs w:val="24"/>
        </w:rPr>
        <w:t>.2022,</w:t>
      </w:r>
    </w:p>
    <w:p w:rsidR="005A100A" w:rsidRPr="007B61A5" w:rsidRDefault="005A100A" w:rsidP="005A100A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Začiatok lehoty na doručovanie ponúk bol určený dňom </w:t>
      </w:r>
      <w:r w:rsidR="00262BDD" w:rsidRPr="007B61A5">
        <w:rPr>
          <w:sz w:val="24"/>
          <w:szCs w:val="24"/>
        </w:rPr>
        <w:t>02.12</w:t>
      </w:r>
      <w:r w:rsidRPr="007B61A5">
        <w:rPr>
          <w:sz w:val="24"/>
          <w:szCs w:val="24"/>
        </w:rPr>
        <w:t>.2022.</w:t>
      </w:r>
    </w:p>
    <w:p w:rsidR="005A100A" w:rsidRPr="007B61A5" w:rsidRDefault="005A100A" w:rsidP="005A100A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Koniec lehoty na doručovanie ponúk uplynul dňom </w:t>
      </w:r>
      <w:r w:rsidR="00262BDD" w:rsidRPr="007B61A5">
        <w:rPr>
          <w:sz w:val="24"/>
          <w:szCs w:val="24"/>
        </w:rPr>
        <w:t>16.12</w:t>
      </w:r>
      <w:r w:rsidRPr="007B61A5">
        <w:rPr>
          <w:sz w:val="24"/>
          <w:szCs w:val="24"/>
        </w:rPr>
        <w:t>.2022.</w:t>
      </w:r>
    </w:p>
    <w:p w:rsidR="005A100A" w:rsidRPr="007B61A5" w:rsidRDefault="005A100A" w:rsidP="005A100A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</w:rPr>
      </w:pPr>
    </w:p>
    <w:p w:rsidR="00B63B29" w:rsidRPr="007B61A5" w:rsidRDefault="00B63B29" w:rsidP="00B63B29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 k. ú. Čata podiel 1/2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Nehnuteľnosť v okrese Levice, obec Čata, k. ú. Čata, LV č. 298,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 297/2 zastavaná plocha a nádvorie s výmerou 901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v podiele 1/2.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</w:t>
      </w:r>
      <w:r w:rsidR="00F45487" w:rsidRPr="007B61A5">
        <w:rPr>
          <w:sz w:val="24"/>
          <w:szCs w:val="24"/>
        </w:rPr>
        <w:t xml:space="preserve">i znížená </w:t>
      </w:r>
      <w:r w:rsidRPr="007B61A5">
        <w:rPr>
          <w:sz w:val="24"/>
          <w:szCs w:val="24"/>
        </w:rPr>
        <w:t>o 60 %</w:t>
      </w:r>
      <w:r w:rsidR="00F45487" w:rsidRPr="007B61A5">
        <w:rPr>
          <w:sz w:val="24"/>
          <w:szCs w:val="24"/>
        </w:rPr>
        <w:t xml:space="preserve"> je</w:t>
      </w:r>
      <w:r w:rsidRPr="007B61A5">
        <w:rPr>
          <w:sz w:val="24"/>
          <w:szCs w:val="24"/>
        </w:rPr>
        <w:t xml:space="preserve"> 1</w:t>
      </w:r>
      <w:r w:rsidR="00F45487" w:rsidRPr="007B61A5">
        <w:rPr>
          <w:sz w:val="24"/>
          <w:szCs w:val="24"/>
        </w:rPr>
        <w:t xml:space="preserve"> </w:t>
      </w:r>
      <w:r w:rsidRPr="007B61A5">
        <w:rPr>
          <w:sz w:val="24"/>
          <w:szCs w:val="24"/>
        </w:rPr>
        <w:t>124,00 € (primeraná cena</w:t>
      </w:r>
      <w:r w:rsidR="00F45487" w:rsidRPr="007B61A5">
        <w:rPr>
          <w:sz w:val="24"/>
          <w:szCs w:val="24"/>
        </w:rPr>
        <w:t>:</w:t>
      </w:r>
      <w:r w:rsidRPr="007B61A5">
        <w:rPr>
          <w:sz w:val="24"/>
          <w:szCs w:val="24"/>
        </w:rPr>
        <w:t xml:space="preserve"> 2 810,00 €).  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</w:p>
    <w:p w:rsidR="00B63B29" w:rsidRPr="007B61A5" w:rsidRDefault="00B63B29" w:rsidP="00173DC8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Pozemok k.</w:t>
      </w:r>
      <w:r w:rsidR="00173DC8" w:rsidRPr="007B61A5">
        <w:rPr>
          <w:rFonts w:ascii="Times New Roman" w:hAnsi="Times New Roman"/>
          <w:b/>
          <w:i/>
        </w:rPr>
        <w:t xml:space="preserve"> </w:t>
      </w:r>
      <w:r w:rsidRPr="007B61A5">
        <w:rPr>
          <w:rFonts w:ascii="Times New Roman" w:hAnsi="Times New Roman"/>
          <w:b/>
          <w:i/>
        </w:rPr>
        <w:t>ú. Lužany</w:t>
      </w:r>
      <w:r w:rsidR="00AA3EDA">
        <w:rPr>
          <w:rFonts w:ascii="Times New Roman" w:hAnsi="Times New Roman"/>
          <w:b/>
          <w:i/>
        </w:rPr>
        <w:t>, podiel 1/6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Nehnuteľnosť v okrese Topoľčany,  obec Lužany, k. ú. Lužany,  LV č. 34,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 14  zastavaná plocha a nádvorie s výmerou 824 m</w:t>
      </w:r>
      <w:r w:rsidRPr="007B61A5">
        <w:rPr>
          <w:sz w:val="24"/>
          <w:szCs w:val="24"/>
          <w:vertAlign w:val="superscript"/>
        </w:rPr>
        <w:t xml:space="preserve">2 </w:t>
      </w:r>
      <w:r w:rsidRPr="007B61A5">
        <w:rPr>
          <w:sz w:val="24"/>
          <w:szCs w:val="24"/>
        </w:rPr>
        <w:t>v podiele 1/6.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</w:t>
      </w:r>
      <w:r w:rsidR="00F45487" w:rsidRPr="007B61A5">
        <w:rPr>
          <w:sz w:val="24"/>
          <w:szCs w:val="24"/>
        </w:rPr>
        <w:t>i</w:t>
      </w:r>
      <w:r w:rsidRPr="007B61A5">
        <w:rPr>
          <w:sz w:val="24"/>
          <w:szCs w:val="24"/>
        </w:rPr>
        <w:t xml:space="preserve"> je 2 600,00 €.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</w:p>
    <w:p w:rsidR="00B63B29" w:rsidRPr="007B61A5" w:rsidRDefault="00B63B29" w:rsidP="00173DC8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Pozemky k.</w:t>
      </w:r>
      <w:r w:rsidR="00173DC8" w:rsidRPr="007B61A5">
        <w:rPr>
          <w:rFonts w:ascii="Times New Roman" w:hAnsi="Times New Roman"/>
          <w:b/>
          <w:i/>
        </w:rPr>
        <w:t xml:space="preserve"> </w:t>
      </w:r>
      <w:r w:rsidRPr="007B61A5">
        <w:rPr>
          <w:rFonts w:ascii="Times New Roman" w:hAnsi="Times New Roman"/>
          <w:b/>
          <w:i/>
        </w:rPr>
        <w:t>ú. Kozárovce</w:t>
      </w:r>
      <w:r w:rsidR="00AA3EDA">
        <w:rPr>
          <w:rFonts w:ascii="Times New Roman" w:hAnsi="Times New Roman"/>
          <w:b/>
          <w:i/>
        </w:rPr>
        <w:t>, podiel</w:t>
      </w:r>
      <w:bookmarkStart w:id="0" w:name="_GoBack"/>
      <w:bookmarkEnd w:id="0"/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Nehnuteľnosti v okrese Levice, obec Kozárovce, k. ú. Kozárovce,  LV č. 1177,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 371/1 zastavaná plocha a nádvorie s výmerou 26 m</w:t>
      </w:r>
      <w:r w:rsidRPr="007B61A5">
        <w:rPr>
          <w:sz w:val="24"/>
          <w:szCs w:val="24"/>
          <w:vertAlign w:val="superscript"/>
        </w:rPr>
        <w:t xml:space="preserve">2 </w:t>
      </w:r>
      <w:r w:rsidRPr="007B61A5">
        <w:rPr>
          <w:sz w:val="24"/>
          <w:szCs w:val="24"/>
        </w:rPr>
        <w:t>v</w:t>
      </w:r>
      <w:r w:rsidR="002755FD" w:rsidRPr="007B61A5">
        <w:rPr>
          <w:sz w:val="24"/>
          <w:szCs w:val="24"/>
        </w:rPr>
        <w:t xml:space="preserve"> podiele ½,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 372 zastavaná plocha a nádvorie s výmerou 124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</w:t>
      </w:r>
      <w:r w:rsidR="002755FD" w:rsidRPr="007B61A5">
        <w:rPr>
          <w:sz w:val="24"/>
          <w:szCs w:val="24"/>
        </w:rPr>
        <w:t>v podiele 1/2</w:t>
      </w:r>
      <w:r w:rsidRPr="007B61A5">
        <w:rPr>
          <w:sz w:val="24"/>
          <w:szCs w:val="24"/>
        </w:rPr>
        <w:t xml:space="preserve">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 375/1 záhrada  s výmerou 74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</w:t>
      </w:r>
      <w:r w:rsidR="002755FD" w:rsidRPr="007B61A5">
        <w:rPr>
          <w:sz w:val="24"/>
          <w:szCs w:val="24"/>
        </w:rPr>
        <w:t>v podiele 1/2</w:t>
      </w:r>
      <w:r w:rsidRPr="007B61A5">
        <w:rPr>
          <w:sz w:val="24"/>
          <w:szCs w:val="24"/>
        </w:rPr>
        <w:t xml:space="preserve">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</w:t>
      </w:r>
      <w:r w:rsidR="002755FD" w:rsidRPr="007B61A5">
        <w:rPr>
          <w:sz w:val="24"/>
          <w:szCs w:val="24"/>
        </w:rPr>
        <w:t> </w:t>
      </w:r>
      <w:r w:rsidRPr="007B61A5">
        <w:rPr>
          <w:sz w:val="24"/>
          <w:szCs w:val="24"/>
        </w:rPr>
        <w:t>KN č. 375/3 zastavaná plocha a nádvorie s výmerou 62 m</w:t>
      </w:r>
      <w:r w:rsidRPr="007B61A5">
        <w:rPr>
          <w:sz w:val="24"/>
          <w:szCs w:val="24"/>
          <w:vertAlign w:val="superscript"/>
        </w:rPr>
        <w:t>2</w:t>
      </w:r>
      <w:r w:rsidR="002755FD" w:rsidRPr="007B61A5">
        <w:rPr>
          <w:sz w:val="24"/>
          <w:szCs w:val="24"/>
          <w:vertAlign w:val="superscript"/>
        </w:rPr>
        <w:t xml:space="preserve"> </w:t>
      </w:r>
      <w:r w:rsidR="002755FD" w:rsidRPr="007B61A5">
        <w:rPr>
          <w:sz w:val="24"/>
          <w:szCs w:val="24"/>
        </w:rPr>
        <w:t>v podiele 1/2</w:t>
      </w:r>
      <w:r w:rsidRPr="007B61A5">
        <w:rPr>
          <w:sz w:val="24"/>
          <w:szCs w:val="24"/>
        </w:rPr>
        <w:t xml:space="preserve">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 377/1 záhrada s výmerou 170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v podiele 1/2 </w:t>
      </w:r>
      <w:r w:rsidR="002755FD" w:rsidRPr="007B61A5">
        <w:rPr>
          <w:sz w:val="24"/>
          <w:szCs w:val="24"/>
        </w:rPr>
        <w:t xml:space="preserve">a </w:t>
      </w:r>
      <w:r w:rsidRPr="007B61A5">
        <w:rPr>
          <w:sz w:val="24"/>
          <w:szCs w:val="24"/>
        </w:rPr>
        <w:t>LV č. 1178</w:t>
      </w:r>
      <w:r w:rsidR="002755FD" w:rsidRPr="007B61A5">
        <w:rPr>
          <w:sz w:val="24"/>
          <w:szCs w:val="24"/>
        </w:rPr>
        <w:t xml:space="preserve">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 373 zastavaná plocha a nádvorie s výmerou 824 m</w:t>
      </w:r>
      <w:r w:rsidRPr="007B61A5">
        <w:rPr>
          <w:sz w:val="24"/>
          <w:szCs w:val="24"/>
          <w:vertAlign w:val="superscript"/>
        </w:rPr>
        <w:t>2</w:t>
      </w:r>
      <w:r w:rsidR="002755FD" w:rsidRPr="007B61A5">
        <w:rPr>
          <w:sz w:val="24"/>
          <w:szCs w:val="24"/>
        </w:rPr>
        <w:t xml:space="preserve"> v podiele 27/152</w:t>
      </w:r>
      <w:r w:rsidRPr="007B61A5">
        <w:rPr>
          <w:sz w:val="24"/>
          <w:szCs w:val="24"/>
        </w:rPr>
        <w:t>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nehnuteľností je 3 370,00 €.</w:t>
      </w:r>
    </w:p>
    <w:p w:rsidR="00B63B29" w:rsidRPr="007B61A5" w:rsidRDefault="00B63B29" w:rsidP="00B63B29">
      <w:pPr>
        <w:jc w:val="both"/>
        <w:rPr>
          <w:sz w:val="24"/>
          <w:szCs w:val="24"/>
        </w:rPr>
      </w:pPr>
    </w:p>
    <w:p w:rsidR="00B63B29" w:rsidRPr="007B61A5" w:rsidRDefault="00F45487" w:rsidP="00B63B29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7B61A5">
        <w:rPr>
          <w:sz w:val="24"/>
          <w:szCs w:val="24"/>
        </w:rPr>
        <w:t>Ponuky</w:t>
      </w:r>
      <w:r w:rsidR="00B63B29" w:rsidRPr="007B61A5">
        <w:rPr>
          <w:sz w:val="24"/>
          <w:szCs w:val="24"/>
        </w:rPr>
        <w:t xml:space="preserve"> pod </w:t>
      </w:r>
      <w:r w:rsidR="00B63B29" w:rsidRPr="007B61A5">
        <w:rPr>
          <w:b/>
          <w:sz w:val="24"/>
          <w:szCs w:val="24"/>
        </w:rPr>
        <w:t xml:space="preserve">por. č. </w:t>
      </w:r>
      <w:r w:rsidRPr="007B61A5">
        <w:rPr>
          <w:b/>
          <w:sz w:val="24"/>
          <w:szCs w:val="24"/>
        </w:rPr>
        <w:t>4 až 6</w:t>
      </w:r>
      <w:r w:rsidR="00B63B29" w:rsidRPr="007B61A5">
        <w:rPr>
          <w:b/>
          <w:sz w:val="24"/>
          <w:szCs w:val="24"/>
        </w:rPr>
        <w:t xml:space="preserve"> </w:t>
      </w:r>
      <w:r w:rsidR="00B63B29" w:rsidRPr="007B61A5">
        <w:rPr>
          <w:sz w:val="24"/>
          <w:szCs w:val="24"/>
        </w:rPr>
        <w:t>bol</w:t>
      </w:r>
      <w:r w:rsidRPr="007B61A5">
        <w:rPr>
          <w:sz w:val="24"/>
          <w:szCs w:val="24"/>
        </w:rPr>
        <w:t>i</w:t>
      </w:r>
      <w:r w:rsidR="00B63B29" w:rsidRPr="007B61A5">
        <w:rPr>
          <w:b/>
          <w:sz w:val="24"/>
          <w:szCs w:val="24"/>
        </w:rPr>
        <w:t xml:space="preserve"> </w:t>
      </w:r>
      <w:r w:rsidR="00B63B29" w:rsidRPr="007B61A5">
        <w:rPr>
          <w:sz w:val="24"/>
          <w:szCs w:val="24"/>
        </w:rPr>
        <w:t>zverejnen</w:t>
      </w:r>
      <w:r w:rsidRPr="007B61A5">
        <w:rPr>
          <w:sz w:val="24"/>
          <w:szCs w:val="24"/>
        </w:rPr>
        <w:t>é</w:t>
      </w:r>
      <w:r w:rsidR="00B63B29" w:rsidRPr="007B61A5">
        <w:rPr>
          <w:sz w:val="24"/>
          <w:szCs w:val="24"/>
        </w:rPr>
        <w:t xml:space="preserve"> v RPMŠ na stránke </w:t>
      </w:r>
      <w:hyperlink r:id="rId8" w:history="1">
        <w:r w:rsidR="00B63B29" w:rsidRPr="007B61A5">
          <w:rPr>
            <w:rStyle w:val="Hypertextovprepojenie"/>
            <w:rFonts w:eastAsiaTheme="majorEastAsia"/>
            <w:color w:val="auto"/>
            <w:sz w:val="24"/>
            <w:szCs w:val="24"/>
            <w:u w:val="none"/>
          </w:rPr>
          <w:t>www.ropk.sk</w:t>
        </w:r>
      </w:hyperlink>
      <w:r w:rsidR="00B63B29" w:rsidRPr="007B61A5">
        <w:rPr>
          <w:sz w:val="24"/>
          <w:szCs w:val="24"/>
        </w:rPr>
        <w:t xml:space="preserve"> dňa 22.11</w:t>
      </w:r>
      <w:r w:rsidRPr="007B61A5">
        <w:rPr>
          <w:sz w:val="24"/>
          <w:szCs w:val="24"/>
        </w:rPr>
        <w:t>.</w:t>
      </w:r>
      <w:r w:rsidR="00B63B29" w:rsidRPr="007B61A5">
        <w:rPr>
          <w:sz w:val="24"/>
          <w:szCs w:val="24"/>
        </w:rPr>
        <w:t>202</w:t>
      </w:r>
      <w:r w:rsidR="002755FD" w:rsidRPr="007B61A5">
        <w:rPr>
          <w:sz w:val="24"/>
          <w:szCs w:val="24"/>
        </w:rPr>
        <w:t>2.</w:t>
      </w:r>
    </w:p>
    <w:p w:rsidR="00B63B29" w:rsidRPr="007B61A5" w:rsidRDefault="00B63B29" w:rsidP="00B63B29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7B61A5">
        <w:rPr>
          <w:sz w:val="24"/>
          <w:szCs w:val="24"/>
        </w:rPr>
        <w:t>Začiatok lehoty na doručovanie ponúk bol určený dňom 23.11.202</w:t>
      </w:r>
      <w:r w:rsidR="002755FD" w:rsidRPr="007B61A5">
        <w:rPr>
          <w:sz w:val="24"/>
          <w:szCs w:val="24"/>
        </w:rPr>
        <w:t>2.</w:t>
      </w:r>
    </w:p>
    <w:p w:rsidR="00B63B29" w:rsidRPr="007B61A5" w:rsidRDefault="00B63B29" w:rsidP="00B63B29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7B61A5">
        <w:rPr>
          <w:sz w:val="24"/>
          <w:szCs w:val="24"/>
        </w:rPr>
        <w:t>Koniec lehoty na doručovanie ponúk uplynul dňom 12.12.2022</w:t>
      </w:r>
      <w:r w:rsidR="002755FD" w:rsidRPr="007B61A5">
        <w:rPr>
          <w:sz w:val="24"/>
          <w:szCs w:val="24"/>
        </w:rPr>
        <w:t>.</w:t>
      </w:r>
    </w:p>
    <w:p w:rsidR="005A100A" w:rsidRDefault="005A100A" w:rsidP="00787B2E">
      <w:pPr>
        <w:jc w:val="both"/>
        <w:rPr>
          <w:sz w:val="24"/>
          <w:szCs w:val="24"/>
        </w:rPr>
      </w:pPr>
    </w:p>
    <w:p w:rsidR="00262BDD" w:rsidRPr="007B61A5" w:rsidRDefault="00262BDD" w:rsidP="00262BDD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lastRenderedPageBreak/>
        <w:t xml:space="preserve">Názov ponuky: </w:t>
      </w:r>
      <w:r w:rsidR="002755FD" w:rsidRPr="007B61A5">
        <w:rPr>
          <w:rFonts w:ascii="Times New Roman" w:hAnsi="Times New Roman"/>
          <w:b/>
          <w:i/>
        </w:rPr>
        <w:t xml:space="preserve">Spoluvlastnícky podiel k pozemku </w:t>
      </w:r>
      <w:proofErr w:type="spellStart"/>
      <w:r w:rsidR="002755FD" w:rsidRPr="007B61A5">
        <w:rPr>
          <w:rFonts w:ascii="Times New Roman" w:hAnsi="Times New Roman"/>
          <w:b/>
          <w:i/>
        </w:rPr>
        <w:t>parc</w:t>
      </w:r>
      <w:proofErr w:type="spellEnd"/>
      <w:r w:rsidR="002755FD" w:rsidRPr="007B61A5">
        <w:rPr>
          <w:rFonts w:ascii="Times New Roman" w:hAnsi="Times New Roman"/>
          <w:b/>
          <w:i/>
        </w:rPr>
        <w:t xml:space="preserve">. C KN č. 215/1 v k. ú. </w:t>
      </w:r>
      <w:proofErr w:type="spellStart"/>
      <w:r w:rsidR="002755FD" w:rsidRPr="007B61A5">
        <w:rPr>
          <w:rFonts w:ascii="Times New Roman" w:hAnsi="Times New Roman"/>
          <w:b/>
          <w:i/>
        </w:rPr>
        <w:t>Sokolníky</w:t>
      </w:r>
      <w:proofErr w:type="spellEnd"/>
    </w:p>
    <w:p w:rsidR="002755FD" w:rsidRPr="007B61A5" w:rsidRDefault="002755FD" w:rsidP="002755F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Nehnuteľnosť v okrese Nitra, obec Podhorany, k. ú. </w:t>
      </w:r>
      <w:proofErr w:type="spellStart"/>
      <w:r w:rsidRPr="007B61A5">
        <w:rPr>
          <w:sz w:val="24"/>
          <w:szCs w:val="24"/>
        </w:rPr>
        <w:t>Sokolníky</w:t>
      </w:r>
      <w:proofErr w:type="spellEnd"/>
      <w:r w:rsidRPr="007B61A5">
        <w:rPr>
          <w:sz w:val="24"/>
          <w:szCs w:val="24"/>
        </w:rPr>
        <w:t xml:space="preserve">, LV č. 1590,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 215/1 zastavaná plocha a nádvorie s výmerou 124 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podiele 68/2160.</w:t>
      </w:r>
    </w:p>
    <w:p w:rsidR="002755FD" w:rsidRPr="007B61A5" w:rsidRDefault="002755FD" w:rsidP="002755F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nehnuteľnosti je 260,00 €.</w:t>
      </w:r>
    </w:p>
    <w:p w:rsidR="00262BDD" w:rsidRPr="007B61A5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</w:p>
    <w:p w:rsidR="00262BDD" w:rsidRPr="007B61A5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Ponuka pod </w:t>
      </w:r>
      <w:r w:rsidRPr="007B61A5">
        <w:rPr>
          <w:b/>
          <w:sz w:val="24"/>
          <w:szCs w:val="24"/>
        </w:rPr>
        <w:t xml:space="preserve">por. č. 7 </w:t>
      </w:r>
      <w:r w:rsidRPr="007B61A5">
        <w:rPr>
          <w:sz w:val="24"/>
          <w:szCs w:val="24"/>
        </w:rPr>
        <w:t>bola</w:t>
      </w:r>
      <w:r w:rsidRPr="007B61A5">
        <w:rPr>
          <w:b/>
          <w:sz w:val="24"/>
          <w:szCs w:val="24"/>
        </w:rPr>
        <w:t xml:space="preserve"> </w:t>
      </w:r>
      <w:r w:rsidRPr="007B61A5">
        <w:rPr>
          <w:sz w:val="24"/>
          <w:szCs w:val="24"/>
        </w:rPr>
        <w:t xml:space="preserve">zverejnená v RPMŠ na stránke www.ropk.sk dňa </w:t>
      </w:r>
      <w:r w:rsidR="002755FD" w:rsidRPr="007B61A5">
        <w:rPr>
          <w:sz w:val="24"/>
          <w:szCs w:val="24"/>
        </w:rPr>
        <w:t>23.11</w:t>
      </w:r>
      <w:r w:rsidRPr="007B61A5">
        <w:rPr>
          <w:sz w:val="24"/>
          <w:szCs w:val="24"/>
        </w:rPr>
        <w:t>.2022.</w:t>
      </w:r>
    </w:p>
    <w:p w:rsidR="00262BDD" w:rsidRPr="007B61A5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Začiatok lehoty na doručovanie ponúk bol určený dňom </w:t>
      </w:r>
      <w:r w:rsidR="002755FD" w:rsidRPr="007B61A5">
        <w:rPr>
          <w:sz w:val="24"/>
          <w:szCs w:val="24"/>
        </w:rPr>
        <w:t>24.11</w:t>
      </w:r>
      <w:r w:rsidRPr="007B61A5">
        <w:rPr>
          <w:sz w:val="24"/>
          <w:szCs w:val="24"/>
        </w:rPr>
        <w:t>.2022.</w:t>
      </w:r>
    </w:p>
    <w:p w:rsidR="00262BDD" w:rsidRPr="007B61A5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Koniec lehoty na doručovanie ponúk uplynul dňom </w:t>
      </w:r>
      <w:r w:rsidR="002755FD" w:rsidRPr="007B61A5">
        <w:rPr>
          <w:sz w:val="24"/>
          <w:szCs w:val="24"/>
        </w:rPr>
        <w:t>09.12</w:t>
      </w:r>
      <w:r w:rsidRPr="007B61A5">
        <w:rPr>
          <w:sz w:val="24"/>
          <w:szCs w:val="24"/>
        </w:rPr>
        <w:t>.2022.</w:t>
      </w:r>
    </w:p>
    <w:p w:rsidR="00262BDD" w:rsidRPr="007B61A5" w:rsidRDefault="00262BDD" w:rsidP="00262BDD">
      <w:pPr>
        <w:jc w:val="both"/>
        <w:rPr>
          <w:sz w:val="24"/>
          <w:szCs w:val="24"/>
        </w:rPr>
      </w:pPr>
    </w:p>
    <w:p w:rsidR="00262BDD" w:rsidRPr="007B61A5" w:rsidRDefault="00262BDD" w:rsidP="00262BDD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 xml:space="preserve">Názov ponuky: Pozemok </w:t>
      </w:r>
      <w:proofErr w:type="spellStart"/>
      <w:r w:rsidRPr="007B61A5">
        <w:rPr>
          <w:rFonts w:ascii="Times New Roman" w:hAnsi="Times New Roman"/>
          <w:b/>
          <w:i/>
        </w:rPr>
        <w:t>parc</w:t>
      </w:r>
      <w:proofErr w:type="spellEnd"/>
      <w:r w:rsidRPr="007B61A5">
        <w:rPr>
          <w:rFonts w:ascii="Times New Roman" w:hAnsi="Times New Roman"/>
          <w:b/>
          <w:i/>
        </w:rPr>
        <w:t>. E KN č. 1140/3 v celosti v k. ú. Tvrdošovce</w:t>
      </w:r>
    </w:p>
    <w:p w:rsidR="00262BDD" w:rsidRPr="007B61A5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Nehnuteľnosť v okrese Nové Zámky, obec Tvrdošovce, k. ú. Tvrdošovce, LV č. 5388,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E KN č. 1140/3 zastavaná plocha a nádvorie s výmerou 74 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v podiele 1/1.</w:t>
      </w:r>
    </w:p>
    <w:p w:rsidR="00262BDD" w:rsidRPr="007B61A5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</w:rPr>
      </w:pPr>
      <w:r w:rsidRPr="007B61A5">
        <w:rPr>
          <w:sz w:val="24"/>
        </w:rPr>
        <w:t>Primeraná cena nehnuteľnosti znížená o </w:t>
      </w:r>
      <w:r w:rsidR="002755FD" w:rsidRPr="007B61A5">
        <w:rPr>
          <w:sz w:val="24"/>
        </w:rPr>
        <w:t>6</w:t>
      </w:r>
      <w:r w:rsidRPr="007B61A5">
        <w:rPr>
          <w:sz w:val="24"/>
        </w:rPr>
        <w:t xml:space="preserve">0 % je </w:t>
      </w:r>
      <w:r w:rsidR="002755FD" w:rsidRPr="007B61A5">
        <w:rPr>
          <w:sz w:val="24"/>
        </w:rPr>
        <w:t>820</w:t>
      </w:r>
      <w:r w:rsidRPr="007B61A5">
        <w:rPr>
          <w:sz w:val="24"/>
        </w:rPr>
        <w:t>,00 € (primeraná cena: 2 050,00 €).</w:t>
      </w:r>
    </w:p>
    <w:p w:rsidR="00262BDD" w:rsidRPr="007B61A5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</w:p>
    <w:p w:rsidR="00262BDD" w:rsidRPr="007B61A5" w:rsidRDefault="00262BDD" w:rsidP="00262BDD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Rodinný dom s. č. 24 s pozemkom v celosti v k. ú. Paňa</w:t>
      </w:r>
    </w:p>
    <w:p w:rsidR="00262BDD" w:rsidRPr="007B61A5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 xml:space="preserve">Nehnuteľnosti v okrese Nitra,  obec Paňa, k. ú. Paňa, LV č. 1192,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 76 zastavaná plocha a nádvorie s výmerou 183 m</w:t>
      </w:r>
      <w:r w:rsidRPr="007B61A5">
        <w:rPr>
          <w:sz w:val="24"/>
          <w:szCs w:val="24"/>
          <w:vertAlign w:val="superscript"/>
        </w:rPr>
        <w:t>2</w:t>
      </w:r>
      <w:r w:rsidRPr="007B61A5">
        <w:rPr>
          <w:sz w:val="24"/>
          <w:szCs w:val="24"/>
        </w:rPr>
        <w:t xml:space="preserve"> a stavba – rodinný dom so </w:t>
      </w:r>
      <w:proofErr w:type="spellStart"/>
      <w:r w:rsidRPr="007B61A5">
        <w:rPr>
          <w:sz w:val="24"/>
          <w:szCs w:val="24"/>
        </w:rPr>
        <w:t>súp</w:t>
      </w:r>
      <w:proofErr w:type="spellEnd"/>
      <w:r w:rsidRPr="007B61A5">
        <w:rPr>
          <w:sz w:val="24"/>
          <w:szCs w:val="24"/>
        </w:rPr>
        <w:t xml:space="preserve">. č. 24 na </w:t>
      </w:r>
      <w:proofErr w:type="spellStart"/>
      <w:r w:rsidRPr="007B61A5">
        <w:rPr>
          <w:sz w:val="24"/>
          <w:szCs w:val="24"/>
        </w:rPr>
        <w:t>parc</w:t>
      </w:r>
      <w:proofErr w:type="spellEnd"/>
      <w:r w:rsidRPr="007B61A5">
        <w:rPr>
          <w:sz w:val="24"/>
          <w:szCs w:val="24"/>
        </w:rPr>
        <w:t>. C KN č. 76 podiele 1/1.</w:t>
      </w:r>
    </w:p>
    <w:p w:rsidR="00262BDD" w:rsidRPr="004B41AC" w:rsidRDefault="00262BDD" w:rsidP="00262BDD">
      <w:pPr>
        <w:jc w:val="both"/>
        <w:rPr>
          <w:sz w:val="24"/>
          <w:szCs w:val="24"/>
        </w:rPr>
      </w:pPr>
      <w:r w:rsidRPr="007B61A5">
        <w:rPr>
          <w:sz w:val="24"/>
          <w:szCs w:val="24"/>
        </w:rPr>
        <w:t>Primeraná cena nehnuteľností</w:t>
      </w:r>
      <w:r w:rsidR="007B61A5" w:rsidRPr="007B61A5">
        <w:rPr>
          <w:sz w:val="24"/>
          <w:szCs w:val="24"/>
        </w:rPr>
        <w:t xml:space="preserve"> znížená o 10 % </w:t>
      </w:r>
      <w:r w:rsidRPr="007B61A5">
        <w:rPr>
          <w:sz w:val="24"/>
          <w:szCs w:val="24"/>
        </w:rPr>
        <w:t>je</w:t>
      </w:r>
      <w:r w:rsidR="007B61A5" w:rsidRPr="007B61A5">
        <w:rPr>
          <w:sz w:val="24"/>
          <w:szCs w:val="24"/>
        </w:rPr>
        <w:t xml:space="preserve"> 8 370,00 € (primeraná </w:t>
      </w:r>
      <w:r w:rsidR="007B61A5">
        <w:rPr>
          <w:sz w:val="24"/>
          <w:szCs w:val="24"/>
        </w:rPr>
        <w:t>cena:</w:t>
      </w:r>
      <w:r w:rsidRPr="004B41AC">
        <w:rPr>
          <w:sz w:val="24"/>
          <w:szCs w:val="24"/>
        </w:rPr>
        <w:t xml:space="preserve"> 9 300,00 €</w:t>
      </w:r>
      <w:r w:rsidR="007B61A5">
        <w:rPr>
          <w:sz w:val="24"/>
          <w:szCs w:val="24"/>
        </w:rPr>
        <w:t>)</w:t>
      </w:r>
      <w:r w:rsidRPr="004B41AC">
        <w:rPr>
          <w:sz w:val="24"/>
          <w:szCs w:val="24"/>
        </w:rPr>
        <w:t>.</w:t>
      </w:r>
    </w:p>
    <w:p w:rsidR="00262BDD" w:rsidRDefault="00262BDD" w:rsidP="00262BDD">
      <w:pPr>
        <w:pStyle w:val="Odsekzoznamu"/>
        <w:tabs>
          <w:tab w:val="left" w:pos="7020"/>
          <w:tab w:val="left" w:pos="7380"/>
          <w:tab w:val="left" w:pos="7560"/>
        </w:tabs>
        <w:ind w:left="0"/>
        <w:jc w:val="both"/>
        <w:rPr>
          <w:rFonts w:ascii="Times New Roman" w:hAnsi="Times New Roman"/>
          <w:b/>
          <w:i/>
        </w:rPr>
      </w:pPr>
    </w:p>
    <w:p w:rsidR="00262BDD" w:rsidRDefault="00262BDD" w:rsidP="00262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Ponuky pod </w:t>
      </w:r>
      <w:r>
        <w:rPr>
          <w:b/>
          <w:sz w:val="24"/>
          <w:szCs w:val="24"/>
        </w:rPr>
        <w:t xml:space="preserve">por. č. </w:t>
      </w:r>
      <w:r w:rsidR="007B61A5">
        <w:rPr>
          <w:b/>
          <w:sz w:val="24"/>
          <w:szCs w:val="24"/>
        </w:rPr>
        <w:t>8 a 9</w:t>
      </w:r>
      <w:r>
        <w:rPr>
          <w:sz w:val="24"/>
          <w:szCs w:val="24"/>
        </w:rPr>
        <w:t xml:space="preserve"> boli zverejnené v RPMŠ na stránke www.ropk.sk dňa </w:t>
      </w:r>
      <w:r w:rsidR="007B61A5">
        <w:rPr>
          <w:sz w:val="24"/>
          <w:szCs w:val="24"/>
        </w:rPr>
        <w:t>22.11</w:t>
      </w:r>
      <w:r>
        <w:rPr>
          <w:sz w:val="24"/>
          <w:szCs w:val="24"/>
        </w:rPr>
        <w:t>.2022.</w:t>
      </w:r>
    </w:p>
    <w:p w:rsidR="00262BDD" w:rsidRDefault="00262BDD" w:rsidP="00262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Začiatok lehoty na doručovanie ponúk bol určený dňom </w:t>
      </w:r>
      <w:r w:rsidR="007B61A5">
        <w:rPr>
          <w:sz w:val="24"/>
          <w:szCs w:val="24"/>
        </w:rPr>
        <w:t>23.11</w:t>
      </w:r>
      <w:r>
        <w:rPr>
          <w:sz w:val="24"/>
          <w:szCs w:val="24"/>
        </w:rPr>
        <w:t>.2022.</w:t>
      </w:r>
    </w:p>
    <w:p w:rsidR="00262BDD" w:rsidRDefault="00262BDD" w:rsidP="00262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Koniec lehoty na doručovanie ponúk uplynul dňom </w:t>
      </w:r>
      <w:r w:rsidR="007B61A5">
        <w:rPr>
          <w:sz w:val="24"/>
          <w:szCs w:val="24"/>
        </w:rPr>
        <w:t>08.12</w:t>
      </w:r>
      <w:r>
        <w:rPr>
          <w:sz w:val="24"/>
          <w:szCs w:val="24"/>
        </w:rPr>
        <w:t>.2022.</w:t>
      </w:r>
    </w:p>
    <w:p w:rsidR="00262BDD" w:rsidRDefault="00262BDD" w:rsidP="00262BDD">
      <w:pPr>
        <w:jc w:val="both"/>
        <w:rPr>
          <w:sz w:val="24"/>
          <w:szCs w:val="24"/>
        </w:rPr>
      </w:pPr>
    </w:p>
    <w:p w:rsidR="00F45487" w:rsidRPr="007B61A5" w:rsidRDefault="00F45487" w:rsidP="00F45487">
      <w:pPr>
        <w:jc w:val="both"/>
        <w:rPr>
          <w:b/>
          <w:i/>
          <w:sz w:val="24"/>
          <w:szCs w:val="24"/>
          <w:u w:val="single"/>
        </w:rPr>
      </w:pPr>
      <w:r w:rsidRPr="007B61A5">
        <w:rPr>
          <w:b/>
          <w:i/>
          <w:sz w:val="24"/>
          <w:szCs w:val="24"/>
          <w:u w:val="single"/>
        </w:rPr>
        <w:t>Vyhodnotenie:</w:t>
      </w:r>
    </w:p>
    <w:p w:rsidR="00F45487" w:rsidRPr="00262BDD" w:rsidRDefault="00F45487" w:rsidP="00F45487">
      <w:pPr>
        <w:jc w:val="both"/>
        <w:rPr>
          <w:b/>
          <w:i/>
          <w:sz w:val="24"/>
          <w:szCs w:val="24"/>
        </w:rPr>
      </w:pPr>
      <w:r w:rsidRPr="007B61A5">
        <w:rPr>
          <w:i/>
          <w:sz w:val="24"/>
          <w:szCs w:val="24"/>
        </w:rPr>
        <w:t xml:space="preserve">K ponukám pod </w:t>
      </w:r>
      <w:r w:rsidRPr="007B61A5">
        <w:rPr>
          <w:b/>
          <w:i/>
          <w:sz w:val="24"/>
          <w:szCs w:val="24"/>
        </w:rPr>
        <w:t xml:space="preserve">por. č. 1 až 9 </w:t>
      </w:r>
      <w:r w:rsidRPr="007B61A5">
        <w:rPr>
          <w:i/>
          <w:sz w:val="24"/>
          <w:szCs w:val="24"/>
        </w:rPr>
        <w:t xml:space="preserve">neboli doručené žiadne obálky s cenovými ponukami. </w:t>
      </w:r>
      <w:r w:rsidRPr="007B61A5">
        <w:rPr>
          <w:b/>
          <w:i/>
          <w:sz w:val="24"/>
          <w:szCs w:val="24"/>
        </w:rPr>
        <w:t>Osobitné ponukové konania pod poradovými číslami 1 až 9 sú neúspešné.</w:t>
      </w:r>
    </w:p>
    <w:p w:rsidR="00262BDD" w:rsidRPr="00A83BD4" w:rsidRDefault="00262BDD" w:rsidP="00262BDD">
      <w:pPr>
        <w:tabs>
          <w:tab w:val="left" w:pos="709"/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</w:p>
    <w:p w:rsidR="00262BDD" w:rsidRPr="007B61A5" w:rsidRDefault="00262BDD" w:rsidP="00262BDD">
      <w:pPr>
        <w:pStyle w:val="Odsekzoznamu"/>
        <w:numPr>
          <w:ilvl w:val="0"/>
          <w:numId w:val="4"/>
        </w:numPr>
        <w:tabs>
          <w:tab w:val="left" w:pos="7020"/>
          <w:tab w:val="left" w:pos="7380"/>
          <w:tab w:val="left" w:pos="7560"/>
        </w:tabs>
        <w:ind w:left="426" w:hanging="426"/>
        <w:jc w:val="both"/>
        <w:rPr>
          <w:rFonts w:ascii="Times New Roman" w:hAnsi="Times New Roman"/>
          <w:b/>
          <w:i/>
        </w:rPr>
      </w:pPr>
      <w:r w:rsidRPr="007B61A5">
        <w:rPr>
          <w:rFonts w:ascii="Times New Roman" w:hAnsi="Times New Roman"/>
          <w:b/>
          <w:i/>
        </w:rPr>
        <w:t>Názov ponuky: Rodinný dom s. č. 179 s pozemkom v celosti v k. ú. Vajka nad Žitavou</w:t>
      </w:r>
    </w:p>
    <w:p w:rsidR="00262BDD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Nehnuteľnosti v </w:t>
      </w:r>
      <w:r w:rsidRPr="00A83BD4">
        <w:rPr>
          <w:sz w:val="24"/>
          <w:szCs w:val="24"/>
        </w:rPr>
        <w:t>okres</w:t>
      </w:r>
      <w:r>
        <w:rPr>
          <w:sz w:val="24"/>
          <w:szCs w:val="24"/>
        </w:rPr>
        <w:t>e</w:t>
      </w:r>
      <w:r w:rsidRPr="00A83BD4">
        <w:rPr>
          <w:sz w:val="24"/>
          <w:szCs w:val="24"/>
        </w:rPr>
        <w:t xml:space="preserve"> Nitra, obec Lúčnica nad Žitavou, k. ú. Vajka nad Žitavou, LV č. 513</w:t>
      </w:r>
      <w:r>
        <w:rPr>
          <w:sz w:val="24"/>
          <w:szCs w:val="24"/>
        </w:rPr>
        <w:t xml:space="preserve">, </w:t>
      </w:r>
      <w:proofErr w:type="spellStart"/>
      <w:r w:rsidRPr="00A83BD4">
        <w:rPr>
          <w:sz w:val="24"/>
          <w:szCs w:val="24"/>
        </w:rPr>
        <w:t>parc</w:t>
      </w:r>
      <w:proofErr w:type="spellEnd"/>
      <w:r w:rsidRPr="00A83BD4">
        <w:rPr>
          <w:sz w:val="24"/>
          <w:szCs w:val="24"/>
        </w:rPr>
        <w:t>. C</w:t>
      </w:r>
      <w:r>
        <w:rPr>
          <w:sz w:val="24"/>
          <w:szCs w:val="24"/>
        </w:rPr>
        <w:t> </w:t>
      </w:r>
      <w:r w:rsidRPr="00A83BD4">
        <w:rPr>
          <w:sz w:val="24"/>
          <w:szCs w:val="24"/>
        </w:rPr>
        <w:t>KN č. 144/1 zastavaná plocha a nádvorie s výmerou 85 m</w:t>
      </w:r>
      <w:r w:rsidRPr="00A83BD4">
        <w:rPr>
          <w:sz w:val="24"/>
          <w:szCs w:val="24"/>
          <w:vertAlign w:val="superscript"/>
        </w:rPr>
        <w:t>2</w:t>
      </w:r>
      <w:r w:rsidRPr="00A83BD4">
        <w:rPr>
          <w:sz w:val="24"/>
          <w:szCs w:val="24"/>
        </w:rPr>
        <w:t xml:space="preserve"> v podiele 1/1</w:t>
      </w:r>
      <w:r>
        <w:rPr>
          <w:sz w:val="24"/>
          <w:szCs w:val="24"/>
        </w:rPr>
        <w:t xml:space="preserve"> a </w:t>
      </w:r>
      <w:r w:rsidRPr="00A83BD4">
        <w:rPr>
          <w:sz w:val="24"/>
          <w:szCs w:val="24"/>
        </w:rPr>
        <w:t xml:space="preserve">stavba – dom so </w:t>
      </w:r>
      <w:proofErr w:type="spellStart"/>
      <w:r w:rsidRPr="00A83BD4">
        <w:rPr>
          <w:sz w:val="24"/>
          <w:szCs w:val="24"/>
        </w:rPr>
        <w:t>súp</w:t>
      </w:r>
      <w:proofErr w:type="spellEnd"/>
      <w:r w:rsidRPr="00A83BD4">
        <w:rPr>
          <w:sz w:val="24"/>
          <w:szCs w:val="24"/>
        </w:rPr>
        <w:t xml:space="preserve">. č. 179 na </w:t>
      </w:r>
      <w:proofErr w:type="spellStart"/>
      <w:r w:rsidRPr="00A83BD4">
        <w:rPr>
          <w:sz w:val="24"/>
          <w:szCs w:val="24"/>
        </w:rPr>
        <w:t>parc</w:t>
      </w:r>
      <w:proofErr w:type="spellEnd"/>
      <w:r w:rsidRPr="00A83BD4">
        <w:rPr>
          <w:sz w:val="24"/>
          <w:szCs w:val="24"/>
        </w:rPr>
        <w:t>. č. 144/1 v podiele 1/1</w:t>
      </w:r>
      <w:r>
        <w:rPr>
          <w:sz w:val="24"/>
          <w:szCs w:val="24"/>
        </w:rPr>
        <w:t>.</w:t>
      </w:r>
    </w:p>
    <w:p w:rsidR="00262BDD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Primeraná cena nehnuteľností znížená o </w:t>
      </w:r>
      <w:r w:rsidR="007B61A5">
        <w:rPr>
          <w:sz w:val="24"/>
          <w:szCs w:val="24"/>
        </w:rPr>
        <w:t>6</w:t>
      </w:r>
      <w:r>
        <w:rPr>
          <w:sz w:val="24"/>
          <w:szCs w:val="24"/>
        </w:rPr>
        <w:t xml:space="preserve">0 % je </w:t>
      </w:r>
      <w:r w:rsidR="007B61A5">
        <w:rPr>
          <w:sz w:val="24"/>
          <w:szCs w:val="24"/>
        </w:rPr>
        <w:t>2 920</w:t>
      </w:r>
      <w:r>
        <w:rPr>
          <w:sz w:val="24"/>
          <w:szCs w:val="24"/>
        </w:rPr>
        <w:t>,00 € (primeraná cena: 7 300,00 €).</w:t>
      </w:r>
    </w:p>
    <w:p w:rsidR="004B3E45" w:rsidRDefault="004B3E45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</w:p>
    <w:p w:rsidR="00262BDD" w:rsidRPr="00744712" w:rsidRDefault="00262BDD" w:rsidP="00262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Ponuka </w:t>
      </w:r>
      <w:r w:rsidRPr="00744712">
        <w:rPr>
          <w:sz w:val="24"/>
          <w:szCs w:val="24"/>
        </w:rPr>
        <w:t xml:space="preserve">pod </w:t>
      </w:r>
      <w:r w:rsidRPr="00744712">
        <w:rPr>
          <w:b/>
          <w:sz w:val="24"/>
          <w:szCs w:val="24"/>
        </w:rPr>
        <w:t xml:space="preserve">por. č. </w:t>
      </w:r>
      <w:r>
        <w:rPr>
          <w:b/>
          <w:sz w:val="24"/>
          <w:szCs w:val="24"/>
        </w:rPr>
        <w:t>1</w:t>
      </w:r>
      <w:r w:rsidR="007B61A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2F53F1">
        <w:rPr>
          <w:sz w:val="24"/>
          <w:szCs w:val="24"/>
        </w:rPr>
        <w:t>bola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zverejnená</w:t>
      </w:r>
      <w:r w:rsidRPr="00744712">
        <w:rPr>
          <w:sz w:val="24"/>
          <w:szCs w:val="24"/>
        </w:rPr>
        <w:t xml:space="preserve"> v RPMŠ na stránke www.ropk.sk dňa </w:t>
      </w:r>
      <w:r w:rsidR="007B61A5">
        <w:rPr>
          <w:sz w:val="24"/>
          <w:szCs w:val="24"/>
        </w:rPr>
        <w:t>22.11</w:t>
      </w:r>
      <w:r>
        <w:rPr>
          <w:sz w:val="24"/>
          <w:szCs w:val="24"/>
        </w:rPr>
        <w:t>.2022.</w:t>
      </w:r>
    </w:p>
    <w:p w:rsidR="007B61A5" w:rsidRDefault="007B61A5" w:rsidP="007B61A5">
      <w:pPr>
        <w:jc w:val="both"/>
        <w:rPr>
          <w:sz w:val="24"/>
          <w:szCs w:val="24"/>
        </w:rPr>
      </w:pPr>
      <w:r>
        <w:rPr>
          <w:sz w:val="24"/>
          <w:szCs w:val="24"/>
        </w:rPr>
        <w:t>Začiatok lehoty na doručovanie ponúk bol určený dňom 23.11.2022.</w:t>
      </w:r>
    </w:p>
    <w:p w:rsidR="007B61A5" w:rsidRDefault="007B61A5" w:rsidP="007B61A5">
      <w:pPr>
        <w:jc w:val="both"/>
        <w:rPr>
          <w:sz w:val="24"/>
          <w:szCs w:val="24"/>
        </w:rPr>
      </w:pPr>
      <w:r>
        <w:rPr>
          <w:sz w:val="24"/>
          <w:szCs w:val="24"/>
        </w:rPr>
        <w:t>Koniec lehoty na doručovanie ponúk uplynul dňom 08.12.2022.</w:t>
      </w:r>
    </w:p>
    <w:p w:rsidR="00262BDD" w:rsidRDefault="00262BDD" w:rsidP="00262BDD">
      <w:pPr>
        <w:jc w:val="both"/>
        <w:rPr>
          <w:sz w:val="24"/>
          <w:szCs w:val="24"/>
        </w:rPr>
      </w:pPr>
    </w:p>
    <w:p w:rsidR="00262BDD" w:rsidRDefault="00262BDD" w:rsidP="00262BDD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  <w:r w:rsidRPr="00744712">
        <w:rPr>
          <w:b/>
          <w:i/>
          <w:sz w:val="24"/>
          <w:szCs w:val="24"/>
          <w:u w:val="single"/>
        </w:rPr>
        <w:t xml:space="preserve">Vyhodnotenie: </w:t>
      </w:r>
    </w:p>
    <w:p w:rsidR="00262BDD" w:rsidRDefault="00262BDD" w:rsidP="00262BDD">
      <w:pPr>
        <w:jc w:val="both"/>
        <w:rPr>
          <w:b/>
          <w:i/>
          <w:sz w:val="24"/>
          <w:szCs w:val="24"/>
        </w:rPr>
      </w:pPr>
      <w:r w:rsidRPr="004B6B41">
        <w:rPr>
          <w:i/>
          <w:sz w:val="24"/>
          <w:szCs w:val="24"/>
        </w:rPr>
        <w:t>K ponuk</w:t>
      </w:r>
      <w:r>
        <w:rPr>
          <w:i/>
          <w:sz w:val="24"/>
          <w:szCs w:val="24"/>
        </w:rPr>
        <w:t>e</w:t>
      </w:r>
      <w:r w:rsidRPr="004B6B41">
        <w:rPr>
          <w:i/>
          <w:sz w:val="24"/>
          <w:szCs w:val="24"/>
        </w:rPr>
        <w:t xml:space="preserve"> pod </w:t>
      </w:r>
      <w:r w:rsidRPr="004B6B41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1</w:t>
      </w:r>
      <w:r w:rsidR="007B61A5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 w:rsidRPr="00AE563F">
        <w:rPr>
          <w:i/>
          <w:sz w:val="24"/>
          <w:szCs w:val="24"/>
        </w:rPr>
        <w:t>b</w:t>
      </w:r>
      <w:r w:rsidRPr="004B6B41">
        <w:rPr>
          <w:i/>
          <w:sz w:val="24"/>
          <w:szCs w:val="24"/>
        </w:rPr>
        <w:t>ol</w:t>
      </w:r>
      <w:r>
        <w:rPr>
          <w:i/>
          <w:sz w:val="24"/>
          <w:szCs w:val="24"/>
        </w:rPr>
        <w:t xml:space="preserve">a doručená 1 </w:t>
      </w:r>
      <w:r w:rsidRPr="004B6B41">
        <w:rPr>
          <w:i/>
          <w:sz w:val="24"/>
          <w:szCs w:val="24"/>
        </w:rPr>
        <w:t>obál</w:t>
      </w:r>
      <w:r>
        <w:rPr>
          <w:i/>
          <w:sz w:val="24"/>
          <w:szCs w:val="24"/>
        </w:rPr>
        <w:t>ka</w:t>
      </w:r>
      <w:r w:rsidRPr="004B6B41">
        <w:rPr>
          <w:i/>
          <w:sz w:val="24"/>
          <w:szCs w:val="24"/>
        </w:rPr>
        <w:t xml:space="preserve"> s</w:t>
      </w:r>
      <w:r>
        <w:rPr>
          <w:i/>
          <w:sz w:val="24"/>
          <w:szCs w:val="24"/>
        </w:rPr>
        <w:t> </w:t>
      </w:r>
      <w:r w:rsidRPr="004B6B41">
        <w:rPr>
          <w:i/>
          <w:sz w:val="24"/>
          <w:szCs w:val="24"/>
        </w:rPr>
        <w:t>cenov</w:t>
      </w:r>
      <w:r>
        <w:rPr>
          <w:i/>
          <w:sz w:val="24"/>
          <w:szCs w:val="24"/>
        </w:rPr>
        <w:t xml:space="preserve">ou ponukou záujemcu: </w:t>
      </w:r>
      <w:r w:rsidR="007B61A5">
        <w:rPr>
          <w:i/>
          <w:sz w:val="24"/>
          <w:szCs w:val="24"/>
        </w:rPr>
        <w:t xml:space="preserve">Ivan Šabík, </w:t>
      </w:r>
      <w:proofErr w:type="spellStart"/>
      <w:r w:rsidR="007B61A5">
        <w:rPr>
          <w:i/>
          <w:sz w:val="24"/>
          <w:szCs w:val="24"/>
        </w:rPr>
        <w:t>Kapicova</w:t>
      </w:r>
      <w:proofErr w:type="spellEnd"/>
      <w:r w:rsidR="007B61A5">
        <w:rPr>
          <w:i/>
          <w:sz w:val="24"/>
          <w:szCs w:val="24"/>
        </w:rPr>
        <w:t xml:space="preserve"> 11, 851 01  Bratislava</w:t>
      </w:r>
      <w:r>
        <w:rPr>
          <w:i/>
          <w:sz w:val="24"/>
          <w:szCs w:val="24"/>
        </w:rPr>
        <w:t>. C</w:t>
      </w:r>
      <w:r w:rsidRPr="004B6B41">
        <w:rPr>
          <w:i/>
          <w:sz w:val="24"/>
          <w:szCs w:val="24"/>
        </w:rPr>
        <w:t>enová ponuka vo výške</w:t>
      </w:r>
      <w:r>
        <w:rPr>
          <w:i/>
          <w:sz w:val="24"/>
          <w:szCs w:val="24"/>
        </w:rPr>
        <w:t xml:space="preserve"> </w:t>
      </w:r>
      <w:r w:rsidR="007B61A5">
        <w:rPr>
          <w:i/>
          <w:sz w:val="24"/>
          <w:szCs w:val="24"/>
        </w:rPr>
        <w:t>3 010</w:t>
      </w:r>
      <w:r>
        <w:rPr>
          <w:i/>
          <w:sz w:val="24"/>
          <w:szCs w:val="24"/>
        </w:rPr>
        <w:t xml:space="preserve">,00 € bola </w:t>
      </w:r>
      <w:r w:rsidRPr="004B6B41">
        <w:rPr>
          <w:i/>
          <w:sz w:val="24"/>
          <w:szCs w:val="24"/>
        </w:rPr>
        <w:t xml:space="preserve">doručená dňa </w:t>
      </w:r>
      <w:r w:rsidR="007B61A5">
        <w:rPr>
          <w:i/>
          <w:sz w:val="24"/>
          <w:szCs w:val="24"/>
        </w:rPr>
        <w:t>25.11</w:t>
      </w:r>
      <w:r>
        <w:rPr>
          <w:i/>
          <w:sz w:val="24"/>
          <w:szCs w:val="24"/>
        </w:rPr>
        <w:t>.2022</w:t>
      </w:r>
      <w:r w:rsidRPr="004B6B41">
        <w:rPr>
          <w:i/>
          <w:sz w:val="24"/>
          <w:szCs w:val="24"/>
        </w:rPr>
        <w:t xml:space="preserve">. Komisia po otvorení obálky skonštatovala, že </w:t>
      </w:r>
      <w:r>
        <w:rPr>
          <w:i/>
          <w:sz w:val="24"/>
          <w:szCs w:val="24"/>
        </w:rPr>
        <w:t xml:space="preserve">boli splnené </w:t>
      </w:r>
      <w:r w:rsidRPr="004B6B41">
        <w:rPr>
          <w:i/>
          <w:sz w:val="24"/>
          <w:szCs w:val="24"/>
        </w:rPr>
        <w:t>podmienky</w:t>
      </w:r>
      <w:r>
        <w:rPr>
          <w:i/>
          <w:sz w:val="24"/>
          <w:szCs w:val="24"/>
        </w:rPr>
        <w:t xml:space="preserve"> určené správcom</w:t>
      </w:r>
      <w:r w:rsidRPr="004B6B41">
        <w:rPr>
          <w:i/>
          <w:sz w:val="24"/>
          <w:szCs w:val="24"/>
        </w:rPr>
        <w:t xml:space="preserve">. Zároveň komisia </w:t>
      </w:r>
      <w:r>
        <w:rPr>
          <w:i/>
          <w:sz w:val="24"/>
          <w:szCs w:val="24"/>
        </w:rPr>
        <w:t>odporučila</w:t>
      </w:r>
      <w:r w:rsidRPr="004B6B41">
        <w:rPr>
          <w:i/>
          <w:sz w:val="24"/>
          <w:szCs w:val="24"/>
        </w:rPr>
        <w:t xml:space="preserve"> prednostke Okresného úradu Nitra uzatvoriť kúpnu zmluvu so </w:t>
      </w:r>
      <w:r>
        <w:rPr>
          <w:i/>
          <w:sz w:val="24"/>
          <w:szCs w:val="24"/>
        </w:rPr>
        <w:t xml:space="preserve">záujemcom </w:t>
      </w:r>
      <w:r w:rsidR="007B61A5">
        <w:rPr>
          <w:i/>
          <w:sz w:val="24"/>
          <w:szCs w:val="24"/>
        </w:rPr>
        <w:t xml:space="preserve">Ivan Šabík, </w:t>
      </w:r>
      <w:proofErr w:type="spellStart"/>
      <w:r w:rsidR="007B61A5">
        <w:rPr>
          <w:i/>
          <w:sz w:val="24"/>
          <w:szCs w:val="24"/>
        </w:rPr>
        <w:t>Kapicova</w:t>
      </w:r>
      <w:proofErr w:type="spellEnd"/>
      <w:r w:rsidR="007B61A5">
        <w:rPr>
          <w:i/>
          <w:sz w:val="24"/>
          <w:szCs w:val="24"/>
        </w:rPr>
        <w:t xml:space="preserve"> 11, 851 01  Bratislava</w:t>
      </w:r>
      <w:r w:rsidR="007B61A5" w:rsidRPr="004B6B41">
        <w:rPr>
          <w:i/>
          <w:sz w:val="24"/>
          <w:szCs w:val="24"/>
        </w:rPr>
        <w:t xml:space="preserve"> </w:t>
      </w:r>
      <w:r w:rsidRPr="004B6B41">
        <w:rPr>
          <w:i/>
          <w:sz w:val="24"/>
          <w:szCs w:val="24"/>
        </w:rPr>
        <w:t>za kúpnu cenu vo výške</w:t>
      </w:r>
      <w:r>
        <w:rPr>
          <w:i/>
          <w:sz w:val="24"/>
          <w:szCs w:val="24"/>
        </w:rPr>
        <w:t xml:space="preserve"> </w:t>
      </w:r>
      <w:r w:rsidR="007B61A5">
        <w:rPr>
          <w:i/>
          <w:sz w:val="24"/>
          <w:szCs w:val="24"/>
        </w:rPr>
        <w:t>3 010</w:t>
      </w:r>
      <w:r>
        <w:rPr>
          <w:i/>
          <w:sz w:val="24"/>
          <w:szCs w:val="24"/>
        </w:rPr>
        <w:t>,00 €</w:t>
      </w:r>
      <w:r w:rsidRPr="004B6B41">
        <w:rPr>
          <w:i/>
          <w:sz w:val="24"/>
          <w:szCs w:val="24"/>
        </w:rPr>
        <w:t>.</w:t>
      </w:r>
      <w:r w:rsidRPr="004B6B41">
        <w:rPr>
          <w:b/>
          <w:i/>
          <w:sz w:val="24"/>
          <w:szCs w:val="24"/>
        </w:rPr>
        <w:t xml:space="preserve"> Osobitné ponukové konanie je pri ponuke pod por. č. </w:t>
      </w:r>
      <w:r>
        <w:rPr>
          <w:b/>
          <w:i/>
          <w:sz w:val="24"/>
          <w:szCs w:val="24"/>
        </w:rPr>
        <w:t>1</w:t>
      </w:r>
      <w:r w:rsidR="007B61A5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úspešné</w:t>
      </w:r>
      <w:r w:rsidRPr="004B6B41">
        <w:rPr>
          <w:b/>
          <w:i/>
          <w:sz w:val="24"/>
          <w:szCs w:val="24"/>
        </w:rPr>
        <w:t>.</w:t>
      </w:r>
    </w:p>
    <w:p w:rsidR="00262BDD" w:rsidRDefault="00262BDD" w:rsidP="00787B2E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4"/>
          <w:szCs w:val="24"/>
          <w:u w:val="single"/>
        </w:rPr>
      </w:pPr>
    </w:p>
    <w:p w:rsidR="00312437" w:rsidRDefault="00312437" w:rsidP="00787B2E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 xml:space="preserve">V Nitre dňa </w:t>
      </w:r>
      <w:r w:rsidR="00262BDD">
        <w:rPr>
          <w:sz w:val="24"/>
          <w:szCs w:val="24"/>
        </w:rPr>
        <w:t>19.12</w:t>
      </w:r>
      <w:r w:rsidR="004B3E45">
        <w:rPr>
          <w:sz w:val="24"/>
          <w:szCs w:val="24"/>
        </w:rPr>
        <w:t>.</w:t>
      </w:r>
      <w:r w:rsidR="00A941F7">
        <w:rPr>
          <w:sz w:val="24"/>
          <w:szCs w:val="24"/>
        </w:rPr>
        <w:t>2022</w:t>
      </w:r>
    </w:p>
    <w:p w:rsidR="004B3E45" w:rsidRDefault="004B3E45" w:rsidP="00787B2E">
      <w:pPr>
        <w:jc w:val="both"/>
        <w:rPr>
          <w:sz w:val="24"/>
          <w:szCs w:val="24"/>
        </w:rPr>
      </w:pPr>
    </w:p>
    <w:p w:rsidR="00E13F45" w:rsidRPr="004B6B41" w:rsidRDefault="00E13F45" w:rsidP="00787B2E">
      <w:pPr>
        <w:jc w:val="both"/>
        <w:rPr>
          <w:sz w:val="24"/>
          <w:szCs w:val="24"/>
        </w:rPr>
      </w:pPr>
    </w:p>
    <w:p w:rsidR="00476FDA" w:rsidRDefault="00863CE3" w:rsidP="00787B2E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>Z</w:t>
      </w:r>
      <w:r w:rsidR="00312437" w:rsidRPr="004B6B41">
        <w:rPr>
          <w:sz w:val="24"/>
          <w:szCs w:val="24"/>
        </w:rPr>
        <w:t>apísal</w:t>
      </w:r>
      <w:r w:rsidR="00A941F7">
        <w:rPr>
          <w:sz w:val="24"/>
          <w:szCs w:val="24"/>
        </w:rPr>
        <w:t>a</w:t>
      </w:r>
      <w:r w:rsidR="00312437" w:rsidRPr="004B6B41">
        <w:rPr>
          <w:sz w:val="24"/>
          <w:szCs w:val="24"/>
        </w:rPr>
        <w:t xml:space="preserve">: Ing. </w:t>
      </w:r>
      <w:r w:rsidR="00A941F7">
        <w:rPr>
          <w:sz w:val="24"/>
          <w:szCs w:val="24"/>
        </w:rPr>
        <w:t>Katarína Kovalčík</w:t>
      </w:r>
    </w:p>
    <w:p w:rsidR="002D55ED" w:rsidRPr="00476FDA" w:rsidRDefault="002D55ED" w:rsidP="00476FDA">
      <w:pPr>
        <w:rPr>
          <w:sz w:val="24"/>
          <w:szCs w:val="24"/>
        </w:rPr>
      </w:pPr>
    </w:p>
    <w:sectPr w:rsidR="002D55ED" w:rsidRPr="00476FDA" w:rsidSect="00384A64">
      <w:footerReference w:type="default" r:id="rId9"/>
      <w:pgSz w:w="11906" w:h="16838"/>
      <w:pgMar w:top="1134" w:right="991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00" w:rsidRDefault="005E5800" w:rsidP="009870D0">
      <w:r>
        <w:separator/>
      </w:r>
    </w:p>
  </w:endnote>
  <w:endnote w:type="continuationSeparator" w:id="0">
    <w:p w:rsidR="005E5800" w:rsidRDefault="005E5800" w:rsidP="009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096334"/>
      <w:docPartObj>
        <w:docPartGallery w:val="Page Numbers (Bottom of Page)"/>
        <w:docPartUnique/>
      </w:docPartObj>
    </w:sdtPr>
    <w:sdtEndPr/>
    <w:sdtContent>
      <w:p w:rsidR="002F53F1" w:rsidRDefault="002F53F1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3F1" w:rsidRDefault="002F53F1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A3EDA" w:rsidRPr="00AA3ED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2F53F1" w:rsidRDefault="002F53F1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A3EDA" w:rsidRPr="00AA3ED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53F1" w:rsidRDefault="002F53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00" w:rsidRDefault="005E5800" w:rsidP="009870D0">
      <w:r>
        <w:separator/>
      </w:r>
    </w:p>
  </w:footnote>
  <w:footnote w:type="continuationSeparator" w:id="0">
    <w:p w:rsidR="005E5800" w:rsidRDefault="005E5800" w:rsidP="0098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35D"/>
    <w:multiLevelType w:val="hybridMultilevel"/>
    <w:tmpl w:val="42286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7446"/>
    <w:multiLevelType w:val="hybridMultilevel"/>
    <w:tmpl w:val="8B361A4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350F"/>
    <w:multiLevelType w:val="hybridMultilevel"/>
    <w:tmpl w:val="6D7EE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F3453"/>
    <w:multiLevelType w:val="hybridMultilevel"/>
    <w:tmpl w:val="0318E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0F2C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0057E"/>
    <w:multiLevelType w:val="hybridMultilevel"/>
    <w:tmpl w:val="DEA4D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D4D1D"/>
    <w:multiLevelType w:val="hybridMultilevel"/>
    <w:tmpl w:val="0DFE3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1D"/>
    <w:rsid w:val="0000648E"/>
    <w:rsid w:val="0003115A"/>
    <w:rsid w:val="00031964"/>
    <w:rsid w:val="000352CF"/>
    <w:rsid w:val="000402CE"/>
    <w:rsid w:val="00044E83"/>
    <w:rsid w:val="00052D63"/>
    <w:rsid w:val="000652B4"/>
    <w:rsid w:val="00085E44"/>
    <w:rsid w:val="0009487D"/>
    <w:rsid w:val="000A5297"/>
    <w:rsid w:val="000A7996"/>
    <w:rsid w:val="000B029B"/>
    <w:rsid w:val="000B2DBE"/>
    <w:rsid w:val="000B4831"/>
    <w:rsid w:val="000D2521"/>
    <w:rsid w:val="000F6A9C"/>
    <w:rsid w:val="00105339"/>
    <w:rsid w:val="0011787C"/>
    <w:rsid w:val="0012096F"/>
    <w:rsid w:val="00152C66"/>
    <w:rsid w:val="00156559"/>
    <w:rsid w:val="00156BF9"/>
    <w:rsid w:val="001662A4"/>
    <w:rsid w:val="00173DC8"/>
    <w:rsid w:val="001779DB"/>
    <w:rsid w:val="001C713B"/>
    <w:rsid w:val="001D36CF"/>
    <w:rsid w:val="001D601A"/>
    <w:rsid w:val="001F7229"/>
    <w:rsid w:val="00202DD9"/>
    <w:rsid w:val="00217232"/>
    <w:rsid w:val="002174B4"/>
    <w:rsid w:val="00257E2D"/>
    <w:rsid w:val="00262BDD"/>
    <w:rsid w:val="002755FD"/>
    <w:rsid w:val="00284F47"/>
    <w:rsid w:val="00295ED3"/>
    <w:rsid w:val="002A098A"/>
    <w:rsid w:val="002C37CC"/>
    <w:rsid w:val="002D55ED"/>
    <w:rsid w:val="002F53F1"/>
    <w:rsid w:val="002F6D96"/>
    <w:rsid w:val="003073A2"/>
    <w:rsid w:val="00312437"/>
    <w:rsid w:val="0032056F"/>
    <w:rsid w:val="003300D9"/>
    <w:rsid w:val="00335B14"/>
    <w:rsid w:val="00341967"/>
    <w:rsid w:val="003618CE"/>
    <w:rsid w:val="003714DA"/>
    <w:rsid w:val="00380F1B"/>
    <w:rsid w:val="00380FA7"/>
    <w:rsid w:val="00384A64"/>
    <w:rsid w:val="003A260A"/>
    <w:rsid w:val="003D5039"/>
    <w:rsid w:val="003E072C"/>
    <w:rsid w:val="003E2A69"/>
    <w:rsid w:val="003E64B3"/>
    <w:rsid w:val="003E7374"/>
    <w:rsid w:val="003F0976"/>
    <w:rsid w:val="003F4AD3"/>
    <w:rsid w:val="004053C3"/>
    <w:rsid w:val="0041492A"/>
    <w:rsid w:val="004531C3"/>
    <w:rsid w:val="004541E0"/>
    <w:rsid w:val="00460BB2"/>
    <w:rsid w:val="00476FDA"/>
    <w:rsid w:val="00487F00"/>
    <w:rsid w:val="004B1E58"/>
    <w:rsid w:val="004B3E45"/>
    <w:rsid w:val="004B41AC"/>
    <w:rsid w:val="004B6B41"/>
    <w:rsid w:val="004D1789"/>
    <w:rsid w:val="004E468F"/>
    <w:rsid w:val="004F75DF"/>
    <w:rsid w:val="0050180A"/>
    <w:rsid w:val="0052493B"/>
    <w:rsid w:val="00524CA3"/>
    <w:rsid w:val="0052567E"/>
    <w:rsid w:val="00525953"/>
    <w:rsid w:val="00533327"/>
    <w:rsid w:val="00552BD6"/>
    <w:rsid w:val="005644E0"/>
    <w:rsid w:val="0056613A"/>
    <w:rsid w:val="00567448"/>
    <w:rsid w:val="00580462"/>
    <w:rsid w:val="005958C3"/>
    <w:rsid w:val="005A100A"/>
    <w:rsid w:val="005C7793"/>
    <w:rsid w:val="005E5800"/>
    <w:rsid w:val="005F2DDC"/>
    <w:rsid w:val="00610873"/>
    <w:rsid w:val="006108E4"/>
    <w:rsid w:val="00614C14"/>
    <w:rsid w:val="006214A6"/>
    <w:rsid w:val="00627CEB"/>
    <w:rsid w:val="00636FC1"/>
    <w:rsid w:val="006442E2"/>
    <w:rsid w:val="006479E3"/>
    <w:rsid w:val="00650189"/>
    <w:rsid w:val="00655056"/>
    <w:rsid w:val="006753F6"/>
    <w:rsid w:val="006759ED"/>
    <w:rsid w:val="00681F2D"/>
    <w:rsid w:val="00686BB9"/>
    <w:rsid w:val="00695AE5"/>
    <w:rsid w:val="006D2F66"/>
    <w:rsid w:val="006E010B"/>
    <w:rsid w:val="006E7A12"/>
    <w:rsid w:val="006F658C"/>
    <w:rsid w:val="007344AF"/>
    <w:rsid w:val="00742B02"/>
    <w:rsid w:val="007433C9"/>
    <w:rsid w:val="00744712"/>
    <w:rsid w:val="00747A1E"/>
    <w:rsid w:val="0076725C"/>
    <w:rsid w:val="00782178"/>
    <w:rsid w:val="00786BF1"/>
    <w:rsid w:val="00787B2E"/>
    <w:rsid w:val="00791200"/>
    <w:rsid w:val="0079371E"/>
    <w:rsid w:val="0079760B"/>
    <w:rsid w:val="007B61A5"/>
    <w:rsid w:val="007B692B"/>
    <w:rsid w:val="007C36DF"/>
    <w:rsid w:val="007E4A66"/>
    <w:rsid w:val="007E6460"/>
    <w:rsid w:val="007F303C"/>
    <w:rsid w:val="007F40BA"/>
    <w:rsid w:val="00812BD0"/>
    <w:rsid w:val="00816096"/>
    <w:rsid w:val="008213C1"/>
    <w:rsid w:val="00837695"/>
    <w:rsid w:val="00852402"/>
    <w:rsid w:val="00863CE3"/>
    <w:rsid w:val="008929C3"/>
    <w:rsid w:val="00895E85"/>
    <w:rsid w:val="008A1AED"/>
    <w:rsid w:val="008A38E0"/>
    <w:rsid w:val="008A44A3"/>
    <w:rsid w:val="008A6B4D"/>
    <w:rsid w:val="008C10F2"/>
    <w:rsid w:val="008D4F7B"/>
    <w:rsid w:val="008F65A7"/>
    <w:rsid w:val="0090230A"/>
    <w:rsid w:val="009119A2"/>
    <w:rsid w:val="00916207"/>
    <w:rsid w:val="00925A41"/>
    <w:rsid w:val="0093067A"/>
    <w:rsid w:val="00934069"/>
    <w:rsid w:val="00942C90"/>
    <w:rsid w:val="00945642"/>
    <w:rsid w:val="00947F39"/>
    <w:rsid w:val="00956735"/>
    <w:rsid w:val="009572E3"/>
    <w:rsid w:val="009870D0"/>
    <w:rsid w:val="009933FC"/>
    <w:rsid w:val="009B641E"/>
    <w:rsid w:val="009C44DC"/>
    <w:rsid w:val="009D04FB"/>
    <w:rsid w:val="009D09A3"/>
    <w:rsid w:val="009D23F5"/>
    <w:rsid w:val="009E634A"/>
    <w:rsid w:val="00A13602"/>
    <w:rsid w:val="00A207F8"/>
    <w:rsid w:val="00A33953"/>
    <w:rsid w:val="00A42D78"/>
    <w:rsid w:val="00A437B7"/>
    <w:rsid w:val="00A55E39"/>
    <w:rsid w:val="00A6223D"/>
    <w:rsid w:val="00A742C7"/>
    <w:rsid w:val="00A83BD4"/>
    <w:rsid w:val="00A84C75"/>
    <w:rsid w:val="00A91407"/>
    <w:rsid w:val="00A941F7"/>
    <w:rsid w:val="00AA3EDA"/>
    <w:rsid w:val="00AA67C3"/>
    <w:rsid w:val="00AB1A50"/>
    <w:rsid w:val="00AC33F4"/>
    <w:rsid w:val="00AD1889"/>
    <w:rsid w:val="00AD202F"/>
    <w:rsid w:val="00AE0822"/>
    <w:rsid w:val="00AE7B07"/>
    <w:rsid w:val="00AF35AF"/>
    <w:rsid w:val="00B01767"/>
    <w:rsid w:val="00B10B2E"/>
    <w:rsid w:val="00B27318"/>
    <w:rsid w:val="00B325A9"/>
    <w:rsid w:val="00B40B08"/>
    <w:rsid w:val="00B5207E"/>
    <w:rsid w:val="00B62AFC"/>
    <w:rsid w:val="00B63B29"/>
    <w:rsid w:val="00B63F95"/>
    <w:rsid w:val="00B673D8"/>
    <w:rsid w:val="00B85A20"/>
    <w:rsid w:val="00BA7847"/>
    <w:rsid w:val="00BB3A36"/>
    <w:rsid w:val="00C0762D"/>
    <w:rsid w:val="00C07C5D"/>
    <w:rsid w:val="00C2088A"/>
    <w:rsid w:val="00C22804"/>
    <w:rsid w:val="00C27BCA"/>
    <w:rsid w:val="00C44EEE"/>
    <w:rsid w:val="00C51242"/>
    <w:rsid w:val="00C60079"/>
    <w:rsid w:val="00C63D76"/>
    <w:rsid w:val="00C657B9"/>
    <w:rsid w:val="00C7349B"/>
    <w:rsid w:val="00C7391A"/>
    <w:rsid w:val="00C749C8"/>
    <w:rsid w:val="00C876C7"/>
    <w:rsid w:val="00CA6B75"/>
    <w:rsid w:val="00CC567E"/>
    <w:rsid w:val="00CC71B0"/>
    <w:rsid w:val="00CD0BDB"/>
    <w:rsid w:val="00CD23EE"/>
    <w:rsid w:val="00CF4721"/>
    <w:rsid w:val="00CF6872"/>
    <w:rsid w:val="00D014AA"/>
    <w:rsid w:val="00D15999"/>
    <w:rsid w:val="00D2762A"/>
    <w:rsid w:val="00D279DC"/>
    <w:rsid w:val="00D422CB"/>
    <w:rsid w:val="00D514E1"/>
    <w:rsid w:val="00D53BF7"/>
    <w:rsid w:val="00D62D03"/>
    <w:rsid w:val="00D72216"/>
    <w:rsid w:val="00D77CD0"/>
    <w:rsid w:val="00DA18E2"/>
    <w:rsid w:val="00DA72EF"/>
    <w:rsid w:val="00DD5FDC"/>
    <w:rsid w:val="00DE1A4B"/>
    <w:rsid w:val="00DE34C7"/>
    <w:rsid w:val="00DF43C2"/>
    <w:rsid w:val="00E0159A"/>
    <w:rsid w:val="00E03F7F"/>
    <w:rsid w:val="00E13F45"/>
    <w:rsid w:val="00E3372D"/>
    <w:rsid w:val="00E3512E"/>
    <w:rsid w:val="00E45A6D"/>
    <w:rsid w:val="00E50945"/>
    <w:rsid w:val="00E55CFF"/>
    <w:rsid w:val="00E606DB"/>
    <w:rsid w:val="00E71AD6"/>
    <w:rsid w:val="00E81569"/>
    <w:rsid w:val="00E86B1D"/>
    <w:rsid w:val="00E97BFC"/>
    <w:rsid w:val="00ED15D8"/>
    <w:rsid w:val="00ED5185"/>
    <w:rsid w:val="00ED55F2"/>
    <w:rsid w:val="00EE475A"/>
    <w:rsid w:val="00EE7576"/>
    <w:rsid w:val="00F00A91"/>
    <w:rsid w:val="00F046BA"/>
    <w:rsid w:val="00F16246"/>
    <w:rsid w:val="00F31CD2"/>
    <w:rsid w:val="00F36F98"/>
    <w:rsid w:val="00F3703E"/>
    <w:rsid w:val="00F400AA"/>
    <w:rsid w:val="00F40401"/>
    <w:rsid w:val="00F45487"/>
    <w:rsid w:val="00F60B2A"/>
    <w:rsid w:val="00F8180B"/>
    <w:rsid w:val="00F82415"/>
    <w:rsid w:val="00F90D25"/>
    <w:rsid w:val="00F9747C"/>
    <w:rsid w:val="00FA16B7"/>
    <w:rsid w:val="00FD03E5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04B89"/>
  <w15:chartTrackingRefBased/>
  <w15:docId w15:val="{87472415-C769-4BAD-9ACB-606AEE7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semiHidden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6F26-D7DD-4222-A77B-76E1CA51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Valová</dc:creator>
  <cp:keywords/>
  <dc:description/>
  <cp:lastModifiedBy>Katarína Kovalčík</cp:lastModifiedBy>
  <cp:revision>4</cp:revision>
  <cp:lastPrinted>2022-12-19T13:28:00Z</cp:lastPrinted>
  <dcterms:created xsi:type="dcterms:W3CDTF">2022-12-19T12:17:00Z</dcterms:created>
  <dcterms:modified xsi:type="dcterms:W3CDTF">2022-12-20T06:58:00Z</dcterms:modified>
</cp:coreProperties>
</file>