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4A" w:rsidRPr="003D2BAD" w:rsidRDefault="009F394A" w:rsidP="009F394A">
      <w:pPr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3D2BAD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MINISTERSTVO VNÚTRA SLOVENSKEJ REPUBLIKY</w:t>
      </w:r>
    </w:p>
    <w:p w:rsidR="009F394A" w:rsidRPr="003D2BAD" w:rsidRDefault="009F394A" w:rsidP="009F394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D2BA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CENTRUM PODPORY TRNAVA</w:t>
      </w:r>
    </w:p>
    <w:p w:rsidR="009F394A" w:rsidRPr="003D2BAD" w:rsidRDefault="009F394A" w:rsidP="009F394A">
      <w:pPr>
        <w:keepNext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BAD">
        <w:rPr>
          <w:rFonts w:ascii="Times New Roman" w:eastAsia="Calibri" w:hAnsi="Times New Roman" w:cs="Times New Roman"/>
          <w:sz w:val="28"/>
          <w:szCs w:val="28"/>
          <w:lang w:eastAsia="en-US"/>
        </w:rPr>
        <w:t>oddelenie nehnuteľností</w:t>
      </w:r>
    </w:p>
    <w:p w:rsidR="009F394A" w:rsidRPr="003D2BAD" w:rsidRDefault="009F394A" w:rsidP="009F394A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2BAD">
        <w:rPr>
          <w:rFonts w:ascii="Times New Roman" w:hAnsi="Times New Roman" w:cs="Times New Roman"/>
          <w:sz w:val="28"/>
          <w:szCs w:val="28"/>
        </w:rPr>
        <w:t>Kollárova 31, 917 02  Trnava</w:t>
      </w:r>
    </w:p>
    <w:p w:rsidR="009F394A" w:rsidRPr="00A52F4A" w:rsidRDefault="009F394A" w:rsidP="009F39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394A" w:rsidRPr="00B21E9B" w:rsidRDefault="009F394A" w:rsidP="009F394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CPTT-ON</w:t>
      </w:r>
      <w:r w:rsidRPr="00D06334">
        <w:rPr>
          <w:rFonts w:ascii="Times New Roman" w:hAnsi="Times New Roman" w:cs="Times New Roman"/>
          <w:sz w:val="24"/>
          <w:szCs w:val="24"/>
        </w:rPr>
        <w:t>-</w:t>
      </w:r>
      <w:r w:rsidR="00B21E9B" w:rsidRPr="00D06334">
        <w:rPr>
          <w:rFonts w:ascii="Times New Roman" w:hAnsi="Times New Roman" w:cs="Times New Roman"/>
          <w:sz w:val="24"/>
          <w:szCs w:val="24"/>
        </w:rPr>
        <w:t>202</w:t>
      </w:r>
      <w:r w:rsidR="00EF118B">
        <w:rPr>
          <w:rFonts w:ascii="Times New Roman" w:hAnsi="Times New Roman" w:cs="Times New Roman"/>
          <w:sz w:val="24"/>
          <w:szCs w:val="24"/>
        </w:rPr>
        <w:t>3</w:t>
      </w:r>
      <w:r w:rsidR="00B21E9B" w:rsidRPr="00D06334">
        <w:rPr>
          <w:rFonts w:ascii="Times New Roman" w:hAnsi="Times New Roman" w:cs="Times New Roman"/>
          <w:sz w:val="24"/>
          <w:szCs w:val="24"/>
        </w:rPr>
        <w:t>/</w:t>
      </w:r>
      <w:r w:rsidR="00D06334" w:rsidRPr="00D06334">
        <w:rPr>
          <w:rFonts w:ascii="Times New Roman" w:hAnsi="Times New Roman" w:cs="Times New Roman"/>
          <w:sz w:val="24"/>
          <w:szCs w:val="24"/>
        </w:rPr>
        <w:t>00</w:t>
      </w:r>
      <w:r w:rsidR="00EF118B">
        <w:rPr>
          <w:rFonts w:ascii="Times New Roman" w:hAnsi="Times New Roman" w:cs="Times New Roman"/>
          <w:sz w:val="24"/>
          <w:szCs w:val="24"/>
        </w:rPr>
        <w:t>1584-011</w:t>
      </w:r>
      <w:r w:rsidRPr="00743E3A">
        <w:t xml:space="preserve"> </w:t>
      </w:r>
      <w:r w:rsidRPr="00743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Trnava  </w:t>
      </w:r>
      <w:r w:rsidR="00EF118B">
        <w:rPr>
          <w:rFonts w:ascii="Times New Roman" w:hAnsi="Times New Roman" w:cs="Times New Roman"/>
          <w:sz w:val="24"/>
          <w:szCs w:val="24"/>
        </w:rPr>
        <w:t>27.2.2023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e – s ú h l a s í m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 Centra podpory  Trnava       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Ing. Bystrík Stanko, PhD.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Zápisnica</w:t>
      </w:r>
    </w:p>
    <w:p w:rsidR="009F394A" w:rsidRPr="00626FD5" w:rsidRDefault="009F394A" w:rsidP="009F3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D5">
        <w:rPr>
          <w:rFonts w:ascii="Times New Roman" w:hAnsi="Times New Roman" w:cs="Times New Roman"/>
          <w:b/>
          <w:sz w:val="24"/>
          <w:szCs w:val="24"/>
        </w:rPr>
        <w:t xml:space="preserve">zo zasadania komisie určenej na vyhodnotenie cenových ponúk záujemcov na prenájom dočasne prebytočného nehnuteľného majetku štátu v k. ú. </w:t>
      </w:r>
      <w:r w:rsidR="008D67BA">
        <w:rPr>
          <w:rFonts w:ascii="Times New Roman" w:hAnsi="Times New Roman" w:cs="Times New Roman"/>
          <w:b/>
          <w:sz w:val="24"/>
          <w:szCs w:val="24"/>
        </w:rPr>
        <w:t>Piešťany</w:t>
      </w:r>
    </w:p>
    <w:p w:rsidR="009F394A" w:rsidRPr="008F0B67" w:rsidRDefault="009F394A" w:rsidP="009F3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D5">
        <w:rPr>
          <w:rFonts w:ascii="Times New Roman" w:hAnsi="Times New Roman" w:cs="Times New Roman"/>
          <w:b/>
          <w:sz w:val="24"/>
          <w:szCs w:val="24"/>
        </w:rPr>
        <w:t xml:space="preserve"> zo dňa </w:t>
      </w:r>
      <w:r w:rsidR="00EF118B">
        <w:rPr>
          <w:rFonts w:ascii="Times New Roman" w:hAnsi="Times New Roman" w:cs="Times New Roman"/>
          <w:b/>
          <w:sz w:val="24"/>
          <w:szCs w:val="24"/>
        </w:rPr>
        <w:t>27.2.2023</w:t>
      </w:r>
    </w:p>
    <w:p w:rsidR="009F394A" w:rsidRDefault="009F394A" w:rsidP="009F3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94A" w:rsidRDefault="009F394A" w:rsidP="009F3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94A" w:rsidRDefault="009F394A" w:rsidP="009F3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vnútra SR – Centrum podpory Trnava má v správe dočasne prebytočný nehnuteľný majetok štátu </w:t>
      </w:r>
      <w:r w:rsidR="008D67BA">
        <w:rPr>
          <w:rFonts w:ascii="Times New Roman" w:hAnsi="Times New Roman" w:cs="Times New Roman"/>
          <w:sz w:val="24"/>
          <w:szCs w:val="24"/>
        </w:rPr>
        <w:t>na pozemku č.10238/3, v </w:t>
      </w:r>
      <w:proofErr w:type="spellStart"/>
      <w:r w:rsidR="008D67B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8D67BA">
        <w:rPr>
          <w:rFonts w:ascii="Times New Roman" w:hAnsi="Times New Roman" w:cs="Times New Roman"/>
          <w:sz w:val="24"/>
          <w:szCs w:val="24"/>
        </w:rPr>
        <w:t>. Piešťany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334" w:rsidRDefault="00D06334" w:rsidP="009F394A">
      <w:pPr>
        <w:tabs>
          <w:tab w:val="left" w:pos="851"/>
          <w:tab w:val="left" w:pos="993"/>
          <w:tab w:val="left" w:pos="1418"/>
          <w:tab w:val="left" w:pos="9072"/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D06334" w:rsidRDefault="009F394A" w:rsidP="009F394A">
      <w:pPr>
        <w:tabs>
          <w:tab w:val="left" w:pos="851"/>
          <w:tab w:val="left" w:pos="993"/>
          <w:tab w:val="left" w:pos="1418"/>
          <w:tab w:val="left" w:pos="9072"/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6334">
        <w:rPr>
          <w:rFonts w:ascii="Times New Roman" w:hAnsi="Times New Roman" w:cs="Times New Roman"/>
          <w:sz w:val="24"/>
          <w:szCs w:val="24"/>
        </w:rPr>
        <w:t xml:space="preserve">-  </w:t>
      </w:r>
      <w:r w:rsidR="008D67BA">
        <w:rPr>
          <w:rFonts w:ascii="Times New Roman" w:hAnsi="Times New Roman" w:cs="Times New Roman"/>
          <w:sz w:val="24"/>
          <w:szCs w:val="24"/>
        </w:rPr>
        <w:t>časť plochy</w:t>
      </w:r>
      <w:r w:rsidR="00D06334" w:rsidRPr="00D06334">
        <w:rPr>
          <w:rFonts w:ascii="Times New Roman" w:hAnsi="Times New Roman" w:cs="Times New Roman"/>
          <w:sz w:val="24"/>
          <w:szCs w:val="24"/>
        </w:rPr>
        <w:t xml:space="preserve"> o celkovej výmere </w:t>
      </w:r>
      <w:r w:rsidR="008D67BA">
        <w:rPr>
          <w:rFonts w:ascii="Times New Roman" w:hAnsi="Times New Roman" w:cs="Times New Roman"/>
          <w:sz w:val="24"/>
          <w:szCs w:val="24"/>
        </w:rPr>
        <w:t>60</w:t>
      </w:r>
      <w:r w:rsidRPr="00D06334">
        <w:rPr>
          <w:rFonts w:ascii="Times New Roman" w:hAnsi="Times New Roman" w:cs="Times New Roman"/>
          <w:sz w:val="24"/>
          <w:szCs w:val="24"/>
        </w:rPr>
        <w:t>m²,</w:t>
      </w:r>
    </w:p>
    <w:p w:rsidR="00350A4F" w:rsidRPr="00D06334" w:rsidRDefault="00350A4F" w:rsidP="00D06334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AF4A23" w:rsidRDefault="009F394A" w:rsidP="00D06334">
      <w:pPr>
        <w:tabs>
          <w:tab w:val="left" w:pos="9072"/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6334">
        <w:rPr>
          <w:rFonts w:ascii="Times New Roman" w:hAnsi="Times New Roman" w:cs="Times New Roman"/>
          <w:sz w:val="24"/>
          <w:szCs w:val="24"/>
        </w:rPr>
        <w:t>vedený katastrálnym odborom na Okresnom úrade v</w:t>
      </w:r>
      <w:r w:rsidR="00D06334" w:rsidRPr="00D06334">
        <w:rPr>
          <w:rFonts w:ascii="Times New Roman" w:hAnsi="Times New Roman" w:cs="Times New Roman"/>
          <w:sz w:val="24"/>
          <w:szCs w:val="24"/>
        </w:rPr>
        <w:t> </w:t>
      </w:r>
      <w:r w:rsidR="008D67BA">
        <w:rPr>
          <w:rFonts w:ascii="Times New Roman" w:hAnsi="Times New Roman" w:cs="Times New Roman"/>
          <w:sz w:val="24"/>
          <w:szCs w:val="24"/>
        </w:rPr>
        <w:t>Piešťanoch</w:t>
      </w:r>
      <w:r w:rsidRPr="00D06334">
        <w:rPr>
          <w:rFonts w:ascii="Times New Roman" w:hAnsi="Times New Roman" w:cs="Times New Roman"/>
          <w:sz w:val="24"/>
          <w:szCs w:val="24"/>
        </w:rPr>
        <w:t xml:space="preserve"> na liste vlastníctva č. </w:t>
      </w:r>
      <w:r w:rsidR="008D67BA">
        <w:rPr>
          <w:rFonts w:ascii="Times New Roman" w:hAnsi="Times New Roman" w:cs="Times New Roman"/>
          <w:sz w:val="24"/>
          <w:szCs w:val="24"/>
        </w:rPr>
        <w:t>12634</w:t>
      </w:r>
      <w:r w:rsidRPr="00D0633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D0633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D06334">
        <w:rPr>
          <w:rFonts w:ascii="Times New Roman" w:hAnsi="Times New Roman" w:cs="Times New Roman"/>
          <w:sz w:val="24"/>
          <w:szCs w:val="24"/>
        </w:rPr>
        <w:t xml:space="preserve">. </w:t>
      </w:r>
      <w:r w:rsidR="008D67BA">
        <w:rPr>
          <w:rFonts w:ascii="Times New Roman" w:hAnsi="Times New Roman" w:cs="Times New Roman"/>
          <w:sz w:val="24"/>
          <w:szCs w:val="24"/>
        </w:rPr>
        <w:t>Piešťany</w:t>
      </w:r>
      <w:r w:rsidRPr="00D06334">
        <w:rPr>
          <w:rFonts w:ascii="Times New Roman" w:hAnsi="Times New Roman" w:cs="Times New Roman"/>
          <w:sz w:val="24"/>
          <w:szCs w:val="24"/>
        </w:rPr>
        <w:t xml:space="preserve">, obec </w:t>
      </w:r>
      <w:r w:rsidR="008D67BA">
        <w:rPr>
          <w:rFonts w:ascii="Times New Roman" w:hAnsi="Times New Roman" w:cs="Times New Roman"/>
          <w:sz w:val="24"/>
          <w:szCs w:val="24"/>
        </w:rPr>
        <w:t>Piešťany</w:t>
      </w:r>
      <w:r w:rsidRPr="00D06334">
        <w:rPr>
          <w:rFonts w:ascii="Times New Roman" w:hAnsi="Times New Roman" w:cs="Times New Roman"/>
          <w:sz w:val="24"/>
          <w:szCs w:val="24"/>
        </w:rPr>
        <w:t xml:space="preserve">, okres </w:t>
      </w:r>
      <w:r w:rsidR="008D67BA">
        <w:rPr>
          <w:rFonts w:ascii="Times New Roman" w:hAnsi="Times New Roman" w:cs="Times New Roman"/>
          <w:sz w:val="24"/>
          <w:szCs w:val="24"/>
        </w:rPr>
        <w:t>Piešťany</w:t>
      </w:r>
      <w:r w:rsidRPr="00D06334">
        <w:rPr>
          <w:rFonts w:ascii="Times New Roman" w:hAnsi="Times New Roman" w:cs="Times New Roman"/>
          <w:sz w:val="24"/>
          <w:szCs w:val="24"/>
        </w:rPr>
        <w:t xml:space="preserve"> v spoluvlastníckom podiele </w:t>
      </w:r>
      <w:r w:rsidR="008D67BA">
        <w:rPr>
          <w:rFonts w:ascii="Times New Roman" w:hAnsi="Times New Roman" w:cs="Times New Roman"/>
          <w:sz w:val="24"/>
          <w:szCs w:val="24"/>
        </w:rPr>
        <w:t>1/1</w:t>
      </w:r>
      <w:r w:rsidRPr="00D06334">
        <w:rPr>
          <w:rFonts w:ascii="Times New Roman" w:hAnsi="Times New Roman" w:cs="Times New Roman"/>
          <w:sz w:val="24"/>
          <w:szCs w:val="24"/>
        </w:rPr>
        <w:t>.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B4619E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19E">
        <w:rPr>
          <w:rFonts w:ascii="Times New Roman" w:hAnsi="Times New Roman" w:cs="Times New Roman"/>
          <w:sz w:val="24"/>
          <w:szCs w:val="24"/>
        </w:rPr>
        <w:t xml:space="preserve">V zmysle § 13 Zákona NR SR č. 278/1993 Z. z. o správe majetku štátu v znení neskorších predpisov bola vykonaná ponuka na prenájom nebytového priestoru a zverejnená na internetovom portály </w:t>
      </w:r>
      <w:proofErr w:type="spellStart"/>
      <w:r w:rsidRPr="00B4619E">
        <w:rPr>
          <w:rFonts w:ascii="Times New Roman" w:hAnsi="Times New Roman" w:cs="Times New Roman"/>
          <w:sz w:val="24"/>
          <w:szCs w:val="24"/>
        </w:rPr>
        <w:t>www.ropk.sk</w:t>
      </w:r>
      <w:proofErr w:type="spellEnd"/>
      <w:r w:rsidRPr="00B4619E">
        <w:rPr>
          <w:rFonts w:ascii="Times New Roman" w:hAnsi="Times New Roman" w:cs="Times New Roman"/>
          <w:sz w:val="24"/>
          <w:szCs w:val="24"/>
        </w:rPr>
        <w:t xml:space="preserve">, ktorá obsahovala identifikáciu dočasne prebytočného majetku štátu, výšku nájomného, lehotu </w:t>
      </w:r>
      <w:r>
        <w:rPr>
          <w:rFonts w:ascii="Times New Roman" w:hAnsi="Times New Roman" w:cs="Times New Roman"/>
          <w:sz w:val="24"/>
          <w:szCs w:val="24"/>
        </w:rPr>
        <w:t xml:space="preserve">a podmienky </w:t>
      </w:r>
      <w:r w:rsidRPr="00B4619E">
        <w:rPr>
          <w:rFonts w:ascii="Times New Roman" w:hAnsi="Times New Roman" w:cs="Times New Roman"/>
          <w:sz w:val="24"/>
          <w:szCs w:val="24"/>
        </w:rPr>
        <w:t>na doručenie cenových ponúk záujemcov.</w:t>
      </w:r>
    </w:p>
    <w:p w:rsidR="009F394A" w:rsidRPr="00B4619E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 w:rsidRPr="00B461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3C09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 w:rsidRPr="00B4619E">
        <w:rPr>
          <w:rFonts w:ascii="Times New Roman" w:hAnsi="Times New Roman" w:cs="Times New Roman"/>
          <w:sz w:val="24"/>
          <w:szCs w:val="24"/>
        </w:rPr>
        <w:t>Doleuvedená komisia vymenovaná štatutárnym orgánom správcu prehlasuje, že v</w:t>
      </w:r>
      <w:r w:rsidR="00EF118B">
        <w:rPr>
          <w:rFonts w:ascii="Times New Roman" w:hAnsi="Times New Roman" w:cs="Times New Roman"/>
          <w:sz w:val="24"/>
          <w:szCs w:val="24"/>
        </w:rPr>
        <w:t xml:space="preserve"> riadnom</w:t>
      </w:r>
      <w:r w:rsidRPr="00B4619E">
        <w:rPr>
          <w:rFonts w:ascii="Times New Roman" w:hAnsi="Times New Roman" w:cs="Times New Roman"/>
          <w:sz w:val="24"/>
          <w:szCs w:val="24"/>
        </w:rPr>
        <w:t> termíne do</w:t>
      </w:r>
      <w:r w:rsidR="000E6F2C">
        <w:rPr>
          <w:rFonts w:ascii="Times New Roman" w:hAnsi="Times New Roman" w:cs="Times New Roman"/>
          <w:sz w:val="24"/>
          <w:szCs w:val="24"/>
        </w:rPr>
        <w:t xml:space="preserve"> </w:t>
      </w:r>
      <w:r w:rsidR="00EF118B">
        <w:rPr>
          <w:rFonts w:ascii="Times New Roman" w:hAnsi="Times New Roman" w:cs="Times New Roman"/>
          <w:sz w:val="24"/>
          <w:szCs w:val="24"/>
        </w:rPr>
        <w:t>10.2</w:t>
      </w:r>
      <w:r w:rsidRPr="00B4619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118B">
        <w:rPr>
          <w:rFonts w:ascii="Times New Roman" w:hAnsi="Times New Roman" w:cs="Times New Roman"/>
          <w:sz w:val="24"/>
          <w:szCs w:val="24"/>
        </w:rPr>
        <w:t>3</w:t>
      </w:r>
      <w:r w:rsidRPr="00B4619E">
        <w:rPr>
          <w:rFonts w:ascii="Times New Roman" w:hAnsi="Times New Roman" w:cs="Times New Roman"/>
          <w:sz w:val="24"/>
          <w:szCs w:val="24"/>
        </w:rPr>
        <w:t xml:space="preserve">, kedy bolo </w:t>
      </w:r>
      <w:r w:rsidR="00414B82">
        <w:rPr>
          <w:rFonts w:ascii="Times New Roman" w:hAnsi="Times New Roman" w:cs="Times New Roman"/>
          <w:sz w:val="24"/>
          <w:szCs w:val="24"/>
        </w:rPr>
        <w:t xml:space="preserve">osobitné </w:t>
      </w:r>
      <w:r w:rsidRPr="00B4619E">
        <w:rPr>
          <w:rFonts w:ascii="Times New Roman" w:hAnsi="Times New Roman" w:cs="Times New Roman"/>
          <w:sz w:val="24"/>
          <w:szCs w:val="24"/>
        </w:rPr>
        <w:t>ponukové konanie na nájom</w:t>
      </w:r>
      <w:r>
        <w:rPr>
          <w:rFonts w:ascii="Times New Roman" w:hAnsi="Times New Roman" w:cs="Times New Roman"/>
          <w:sz w:val="24"/>
          <w:szCs w:val="24"/>
        </w:rPr>
        <w:t xml:space="preserve"> dočasne prebytočného nehnuteľného majetku štátu v  k.ú</w:t>
      </w:r>
      <w:r w:rsidR="00D63C91">
        <w:rPr>
          <w:rFonts w:ascii="Times New Roman" w:hAnsi="Times New Roman" w:cs="Times New Roman"/>
          <w:sz w:val="24"/>
          <w:szCs w:val="24"/>
        </w:rPr>
        <w:t xml:space="preserve">. </w:t>
      </w:r>
      <w:r w:rsidR="008D67BA">
        <w:rPr>
          <w:rFonts w:ascii="Times New Roman" w:hAnsi="Times New Roman" w:cs="Times New Roman"/>
          <w:sz w:val="24"/>
          <w:szCs w:val="24"/>
        </w:rPr>
        <w:t>Piešťany</w:t>
      </w:r>
      <w:r w:rsidRPr="00B4619E">
        <w:rPr>
          <w:rFonts w:ascii="Times New Roman" w:hAnsi="Times New Roman" w:cs="Times New Roman"/>
          <w:sz w:val="24"/>
          <w:szCs w:val="24"/>
        </w:rPr>
        <w:t xml:space="preserve"> ukonče</w:t>
      </w:r>
      <w:r>
        <w:rPr>
          <w:rFonts w:ascii="Times New Roman" w:hAnsi="Times New Roman" w:cs="Times New Roman"/>
          <w:sz w:val="24"/>
          <w:szCs w:val="24"/>
        </w:rPr>
        <w:t xml:space="preserve">né na MV SR, </w:t>
      </w:r>
      <w:r w:rsidR="001D108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Centrum podpory Trnava oddelenie nehnuteľností, Kollárova 31, 917 02 Trnava </w:t>
      </w:r>
      <w:r w:rsidR="00EF118B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bola doručená </w:t>
      </w:r>
      <w:r w:rsidR="00EF118B">
        <w:rPr>
          <w:rFonts w:ascii="Times New Roman" w:hAnsi="Times New Roman" w:cs="Times New Roman"/>
          <w:sz w:val="24"/>
          <w:szCs w:val="24"/>
        </w:rPr>
        <w:t xml:space="preserve">žiadna </w:t>
      </w:r>
      <w:r>
        <w:rPr>
          <w:rFonts w:ascii="Times New Roman" w:hAnsi="Times New Roman" w:cs="Times New Roman"/>
          <w:sz w:val="24"/>
          <w:szCs w:val="24"/>
        </w:rPr>
        <w:t>cenová ponuka v zalepenej obálke s označením „Nájom</w:t>
      </w:r>
      <w:r w:rsidR="00350A4F">
        <w:rPr>
          <w:rFonts w:ascii="Times New Roman" w:hAnsi="Times New Roman" w:cs="Times New Roman"/>
          <w:sz w:val="24"/>
          <w:szCs w:val="24"/>
        </w:rPr>
        <w:t xml:space="preserve"> </w:t>
      </w:r>
      <w:r w:rsidR="008D67BA">
        <w:rPr>
          <w:rFonts w:ascii="Times New Roman" w:hAnsi="Times New Roman" w:cs="Times New Roman"/>
          <w:sz w:val="24"/>
          <w:szCs w:val="24"/>
        </w:rPr>
        <w:t>–</w:t>
      </w:r>
      <w:r w:rsidR="00350A4F">
        <w:rPr>
          <w:rFonts w:ascii="Times New Roman" w:hAnsi="Times New Roman" w:cs="Times New Roman"/>
          <w:sz w:val="24"/>
          <w:szCs w:val="24"/>
        </w:rPr>
        <w:t xml:space="preserve"> </w:t>
      </w:r>
      <w:r w:rsidR="008D67BA">
        <w:rPr>
          <w:rFonts w:ascii="Times New Roman" w:hAnsi="Times New Roman" w:cs="Times New Roman"/>
          <w:sz w:val="24"/>
          <w:szCs w:val="24"/>
        </w:rPr>
        <w:t xml:space="preserve">časť plochy pre letnú terasu, </w:t>
      </w:r>
      <w:proofErr w:type="spellStart"/>
      <w:r w:rsidR="008D67B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8D67BA">
        <w:rPr>
          <w:rFonts w:ascii="Times New Roman" w:hAnsi="Times New Roman" w:cs="Times New Roman"/>
          <w:sz w:val="24"/>
          <w:szCs w:val="24"/>
        </w:rPr>
        <w:t>. Piešťany -</w:t>
      </w:r>
      <w:r w:rsidR="00A2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NEOTVÁRAŤ“. </w:t>
      </w:r>
    </w:p>
    <w:p w:rsidR="00626FD5" w:rsidRDefault="00626FD5" w:rsidP="0062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94A" w:rsidRDefault="009F394A" w:rsidP="009F394A">
      <w:pPr>
        <w:rPr>
          <w:rFonts w:ascii="Times New Roman" w:hAnsi="Times New Roman" w:cs="Times New Roman"/>
          <w:sz w:val="24"/>
          <w:szCs w:val="24"/>
        </w:rPr>
      </w:pPr>
    </w:p>
    <w:p w:rsidR="009F394A" w:rsidRDefault="00660B93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394A">
        <w:rPr>
          <w:rFonts w:ascii="Times New Roman" w:hAnsi="Times New Roman" w:cs="Times New Roman"/>
          <w:sz w:val="24"/>
          <w:szCs w:val="24"/>
        </w:rPr>
        <w:t xml:space="preserve">Do </w:t>
      </w:r>
      <w:r w:rsidR="00414B82">
        <w:rPr>
          <w:rFonts w:ascii="Times New Roman" w:hAnsi="Times New Roman" w:cs="Times New Roman"/>
          <w:sz w:val="24"/>
          <w:szCs w:val="24"/>
        </w:rPr>
        <w:t xml:space="preserve">osobitného </w:t>
      </w:r>
      <w:r w:rsidR="009F394A">
        <w:rPr>
          <w:rFonts w:ascii="Times New Roman" w:hAnsi="Times New Roman" w:cs="Times New Roman"/>
          <w:sz w:val="24"/>
          <w:szCs w:val="24"/>
        </w:rPr>
        <w:t>ponukového konania sa</w:t>
      </w:r>
      <w:r w:rsidR="00EF118B">
        <w:rPr>
          <w:rFonts w:ascii="Times New Roman" w:hAnsi="Times New Roman" w:cs="Times New Roman"/>
          <w:sz w:val="24"/>
          <w:szCs w:val="24"/>
        </w:rPr>
        <w:t xml:space="preserve"> v riadnom termíne ne</w:t>
      </w:r>
      <w:r w:rsidR="009F394A">
        <w:rPr>
          <w:rFonts w:ascii="Times New Roman" w:hAnsi="Times New Roman" w:cs="Times New Roman"/>
          <w:sz w:val="24"/>
          <w:szCs w:val="24"/>
        </w:rPr>
        <w:t xml:space="preserve">prihlásil </w:t>
      </w:r>
      <w:r w:rsidR="00EF118B">
        <w:rPr>
          <w:rFonts w:ascii="Times New Roman" w:hAnsi="Times New Roman" w:cs="Times New Roman"/>
          <w:sz w:val="24"/>
          <w:szCs w:val="24"/>
        </w:rPr>
        <w:t xml:space="preserve">žiadny </w:t>
      </w:r>
      <w:r w:rsidR="009F394A">
        <w:rPr>
          <w:rFonts w:ascii="Times New Roman" w:hAnsi="Times New Roman" w:cs="Times New Roman"/>
          <w:sz w:val="24"/>
          <w:szCs w:val="24"/>
        </w:rPr>
        <w:t xml:space="preserve">záujemca. Komisia konštatovala, že v zmysle príslušných ustanovení zákona č. 278/1993 Z. z. o správe majetku štátu v znení neskorších predpisov </w:t>
      </w:r>
      <w:r w:rsidR="00EF118B">
        <w:rPr>
          <w:rFonts w:ascii="Times New Roman" w:hAnsi="Times New Roman" w:cs="Times New Roman"/>
          <w:sz w:val="24"/>
          <w:szCs w:val="24"/>
        </w:rPr>
        <w:t>ne</w:t>
      </w:r>
      <w:r w:rsidR="009F394A">
        <w:rPr>
          <w:rFonts w:ascii="Times New Roman" w:hAnsi="Times New Roman" w:cs="Times New Roman"/>
          <w:sz w:val="24"/>
          <w:szCs w:val="24"/>
        </w:rPr>
        <w:t>boli splnené všetky podmienky a</w:t>
      </w:r>
      <w:r w:rsidR="00EF118B">
        <w:rPr>
          <w:rFonts w:ascii="Times New Roman" w:hAnsi="Times New Roman" w:cs="Times New Roman"/>
          <w:sz w:val="24"/>
          <w:szCs w:val="24"/>
        </w:rPr>
        <w:t xml:space="preserve"> žiadny </w:t>
      </w:r>
      <w:r w:rsidR="009F394A">
        <w:rPr>
          <w:rFonts w:ascii="Times New Roman" w:hAnsi="Times New Roman" w:cs="Times New Roman"/>
          <w:sz w:val="24"/>
          <w:szCs w:val="24"/>
        </w:rPr>
        <w:t xml:space="preserve">záujemca </w:t>
      </w:r>
      <w:r w:rsidR="00EF118B">
        <w:rPr>
          <w:rFonts w:ascii="Times New Roman" w:hAnsi="Times New Roman" w:cs="Times New Roman"/>
          <w:sz w:val="24"/>
          <w:szCs w:val="24"/>
        </w:rPr>
        <w:t>ne</w:t>
      </w:r>
      <w:r w:rsidR="009F394A">
        <w:rPr>
          <w:rFonts w:ascii="Times New Roman" w:hAnsi="Times New Roman" w:cs="Times New Roman"/>
          <w:sz w:val="24"/>
          <w:szCs w:val="24"/>
        </w:rPr>
        <w:t xml:space="preserve">ponúkol  trhové  nájomné  v  zmysle </w:t>
      </w:r>
      <w:proofErr w:type="spellStart"/>
      <w:r w:rsidR="009F394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9F394A">
        <w:rPr>
          <w:rFonts w:ascii="Times New Roman" w:hAnsi="Times New Roman" w:cs="Times New Roman"/>
          <w:sz w:val="24"/>
          <w:szCs w:val="24"/>
        </w:rPr>
        <w:t>. § 13 ods. 1 zákona o správe majetku štátu.</w:t>
      </w:r>
    </w:p>
    <w:p w:rsidR="009F394A" w:rsidRPr="00306860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DA5420" w:rsidRDefault="009F394A" w:rsidP="009F39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vyhodnotila </w:t>
      </w:r>
      <w:r w:rsidR="00414B82">
        <w:rPr>
          <w:rFonts w:ascii="Times New Roman" w:hAnsi="Times New Roman" w:cs="Times New Roman"/>
          <w:sz w:val="24"/>
          <w:szCs w:val="24"/>
        </w:rPr>
        <w:t xml:space="preserve">osobitné </w:t>
      </w:r>
      <w:r>
        <w:rPr>
          <w:rFonts w:ascii="Times New Roman" w:hAnsi="Times New Roman" w:cs="Times New Roman"/>
          <w:sz w:val="24"/>
          <w:szCs w:val="24"/>
        </w:rPr>
        <w:t>ponukové konanie na prenájom</w:t>
      </w:r>
      <w:r w:rsidRPr="00B50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EF118B" w:rsidRPr="00EF118B">
        <w:rPr>
          <w:rFonts w:ascii="Times New Roman" w:hAnsi="Times New Roman" w:cs="Times New Roman"/>
          <w:b/>
          <w:sz w:val="24"/>
          <w:szCs w:val="24"/>
        </w:rPr>
        <w:t>ne</w:t>
      </w:r>
      <w:r w:rsidRPr="00EF118B">
        <w:rPr>
          <w:rFonts w:ascii="Times New Roman" w:hAnsi="Times New Roman" w:cs="Times New Roman"/>
          <w:b/>
          <w:sz w:val="24"/>
          <w:szCs w:val="24"/>
        </w:rPr>
        <w:t>ú</w:t>
      </w:r>
      <w:r w:rsidRPr="00DA5420">
        <w:rPr>
          <w:rFonts w:ascii="Times New Roman" w:hAnsi="Times New Roman" w:cs="Times New Roman"/>
          <w:b/>
          <w:sz w:val="24"/>
          <w:szCs w:val="24"/>
        </w:rPr>
        <w:t>spešné.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FD5" w:rsidRDefault="00626FD5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18B" w:rsidRDefault="00EF118B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Komisia za Centrum podpory  Trnava :</w:t>
      </w: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</w:rPr>
      </w:pPr>
      <w:r w:rsidRPr="00660B93">
        <w:rPr>
          <w:rFonts w:ascii="Times New Roman" w:hAnsi="Times New Roman" w:cs="Times New Roman"/>
          <w:sz w:val="24"/>
          <w:szCs w:val="24"/>
        </w:rPr>
        <w:t xml:space="preserve">Predseda :  </w:t>
      </w:r>
      <w:r w:rsidR="009E0BE7">
        <w:rPr>
          <w:rFonts w:ascii="Times New Roman" w:hAnsi="Times New Roman" w:cs="Times New Roman"/>
          <w:sz w:val="24"/>
          <w:szCs w:val="24"/>
        </w:rPr>
        <w:t xml:space="preserve">  </w:t>
      </w:r>
      <w:r w:rsidRPr="00660B93">
        <w:rPr>
          <w:rFonts w:ascii="Times New Roman" w:hAnsi="Times New Roman" w:cs="Times New Roman"/>
          <w:sz w:val="24"/>
          <w:szCs w:val="24"/>
        </w:rPr>
        <w:t>Ing. Iveta Rudnická - samostatný radca ON CP Trnava</w:t>
      </w:r>
      <w:r w:rsidR="00660B93">
        <w:rPr>
          <w:rFonts w:ascii="Times New Roman" w:hAnsi="Times New Roman" w:cs="Times New Roman"/>
        </w:rPr>
        <w:t xml:space="preserve">                  </w:t>
      </w:r>
      <w:r w:rsidR="009E0BE7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......................</w:t>
      </w: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60B93">
        <w:rPr>
          <w:rFonts w:ascii="Times New Roman" w:hAnsi="Times New Roman" w:cs="Times New Roman"/>
          <w:sz w:val="24"/>
          <w:szCs w:val="24"/>
        </w:rPr>
        <w:t xml:space="preserve">Tajomník :   </w:t>
      </w:r>
      <w:r w:rsidR="00032239">
        <w:rPr>
          <w:rFonts w:ascii="Times New Roman" w:hAnsi="Times New Roman" w:cs="Times New Roman"/>
          <w:sz w:val="24"/>
          <w:szCs w:val="24"/>
        </w:rPr>
        <w:t>Ing</w:t>
      </w:r>
      <w:r w:rsidRPr="00660B93">
        <w:rPr>
          <w:rFonts w:ascii="Times New Roman" w:hAnsi="Times New Roman" w:cs="Times New Roman"/>
          <w:sz w:val="24"/>
          <w:szCs w:val="24"/>
        </w:rPr>
        <w:t xml:space="preserve">. </w:t>
      </w:r>
      <w:r w:rsidR="00032239">
        <w:rPr>
          <w:rFonts w:ascii="Times New Roman" w:hAnsi="Times New Roman" w:cs="Times New Roman"/>
          <w:sz w:val="24"/>
          <w:szCs w:val="24"/>
        </w:rPr>
        <w:t>Barbora Brezin</w:t>
      </w:r>
      <w:r w:rsidRPr="00660B93">
        <w:rPr>
          <w:rFonts w:ascii="Times New Roman" w:hAnsi="Times New Roman" w:cs="Times New Roman"/>
          <w:sz w:val="24"/>
          <w:szCs w:val="24"/>
        </w:rPr>
        <w:t xml:space="preserve">ová - radca ON CP Trnava  </w:t>
      </w:r>
      <w:r w:rsidR="00660B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60B93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60B93">
        <w:rPr>
          <w:rFonts w:ascii="Times New Roman" w:hAnsi="Times New Roman" w:cs="Times New Roman"/>
          <w:sz w:val="24"/>
          <w:szCs w:val="24"/>
        </w:rPr>
        <w:t>Členovia  :   Mgr. Helena Bejdáková – vedúca ON CP T</w:t>
      </w:r>
      <w:r w:rsidR="00660B93">
        <w:rPr>
          <w:rFonts w:ascii="Times New Roman" w:hAnsi="Times New Roman" w:cs="Times New Roman"/>
          <w:sz w:val="24"/>
          <w:szCs w:val="24"/>
        </w:rPr>
        <w:t xml:space="preserve">rnava                      </w:t>
      </w:r>
      <w:r w:rsidRPr="00660B93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60B93">
        <w:rPr>
          <w:rFonts w:ascii="Times New Roman" w:hAnsi="Times New Roman" w:cs="Times New Roman"/>
          <w:sz w:val="24"/>
          <w:szCs w:val="24"/>
        </w:rPr>
        <w:t xml:space="preserve">                    Mgr. Mária Kopáčiková – radca ON CP Trnava </w:t>
      </w:r>
      <w:r w:rsidR="00660B9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60B93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9F394A" w:rsidRPr="00660B93" w:rsidRDefault="00EF118B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9F394A" w:rsidRPr="00660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  <w:r w:rsidRPr="00660B93">
        <w:rPr>
          <w:rFonts w:ascii="Times New Roman" w:hAnsi="Times New Roman" w:cs="Times New Roman"/>
          <w:sz w:val="24"/>
          <w:szCs w:val="24"/>
        </w:rPr>
        <w:t xml:space="preserve">                    Zuzana Kuzmová – odborný referent špecial</w:t>
      </w:r>
      <w:r w:rsidR="00660B93">
        <w:rPr>
          <w:rFonts w:ascii="Times New Roman" w:hAnsi="Times New Roman" w:cs="Times New Roman"/>
          <w:sz w:val="24"/>
          <w:szCs w:val="24"/>
        </w:rPr>
        <w:t>ista ON CP Trnava  .</w:t>
      </w:r>
      <w:r w:rsidRPr="00660B93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Pr="00660B93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94A" w:rsidRDefault="009F394A" w:rsidP="009F394A"/>
    <w:p w:rsidR="0095043A" w:rsidRDefault="0095043A"/>
    <w:sectPr w:rsidR="0095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97"/>
    <w:rsid w:val="00006097"/>
    <w:rsid w:val="00032239"/>
    <w:rsid w:val="000E6F2C"/>
    <w:rsid w:val="0013500A"/>
    <w:rsid w:val="00145DFA"/>
    <w:rsid w:val="001D1087"/>
    <w:rsid w:val="00350A4F"/>
    <w:rsid w:val="00393DB5"/>
    <w:rsid w:val="00414B82"/>
    <w:rsid w:val="00626FD5"/>
    <w:rsid w:val="00660B93"/>
    <w:rsid w:val="008D67BA"/>
    <w:rsid w:val="008F0B67"/>
    <w:rsid w:val="0095043A"/>
    <w:rsid w:val="009D3F19"/>
    <w:rsid w:val="009E0BE7"/>
    <w:rsid w:val="009E3824"/>
    <w:rsid w:val="009F394A"/>
    <w:rsid w:val="00A23C09"/>
    <w:rsid w:val="00B21E9B"/>
    <w:rsid w:val="00D05D77"/>
    <w:rsid w:val="00D06334"/>
    <w:rsid w:val="00D63C91"/>
    <w:rsid w:val="00E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394A"/>
    <w:pPr>
      <w:spacing w:after="0" w:line="240" w:lineRule="auto"/>
    </w:pPr>
    <w:rPr>
      <w:rFonts w:ascii="Arial" w:eastAsia="Times New Roman" w:hAnsi="Arial" w:cs="Arial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394A"/>
    <w:pPr>
      <w:spacing w:after="0" w:line="240" w:lineRule="auto"/>
    </w:pPr>
    <w:rPr>
      <w:rFonts w:ascii="Arial" w:eastAsia="Times New Roman" w:hAnsi="Arial" w:cs="Arial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2022-01-13T07:57:00Z</cp:lastPrinted>
  <dcterms:created xsi:type="dcterms:W3CDTF">2022-01-13T08:03:00Z</dcterms:created>
  <dcterms:modified xsi:type="dcterms:W3CDTF">2023-03-02T08:36:00Z</dcterms:modified>
</cp:coreProperties>
</file>