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BC6" w:rsidRPr="001F0F8B" w:rsidRDefault="003A3BC6" w:rsidP="004D5502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á p i s n i c a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 vyhlásenia  elektronickej aukcie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I.  Miesto a čas vyhodnotenia: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Okresný  úrad Nitra, Štefánikova </w:t>
      </w:r>
      <w:proofErr w:type="spellStart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tr</w:t>
      </w:r>
      <w:proofErr w:type="spellEnd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 69, 949 01 Nitra, miestnosť č. 5</w:t>
      </w:r>
      <w:r w:rsidR="002D48B9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</w:t>
      </w: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,  dňa </w:t>
      </w:r>
      <w:r w:rsidR="000B6E7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18.10</w:t>
      </w:r>
      <w:r w:rsidR="000D707E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.2023</w:t>
      </w:r>
      <w:r w:rsidR="004A0BC6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o </w:t>
      </w:r>
      <w:r w:rsidR="000B6E7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09</w:t>
      </w:r>
      <w:r w:rsidR="004A0BC6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.00 hod.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Vyhodnotenie sa uskutočnilo za účasti členov komisie na vyhodnotenie výsledkov osobitného ponukového  konania  a elektronickej  aukcie podľa prezenčnej  listiny. 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II.  Identifikácia prebytočného majetku ( ponuky )</w:t>
      </w: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77087" w:rsidRPr="00676D86" w:rsidRDefault="00477087" w:rsidP="004770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676D86">
        <w:rPr>
          <w:rFonts w:ascii="Times New Roman" w:hAnsi="Times New Roman" w:cs="Times New Roman"/>
          <w:sz w:val="24"/>
          <w:szCs w:val="24"/>
        </w:rPr>
        <w:t>kres Komárno, obec Kameničná, k</w:t>
      </w:r>
      <w:r>
        <w:rPr>
          <w:rFonts w:ascii="Times New Roman" w:hAnsi="Times New Roman" w:cs="Times New Roman"/>
          <w:sz w:val="24"/>
          <w:szCs w:val="24"/>
        </w:rPr>
        <w:t xml:space="preserve">. ú. </w:t>
      </w:r>
      <w:r w:rsidRPr="00676D86">
        <w:rPr>
          <w:rFonts w:ascii="Times New Roman" w:hAnsi="Times New Roman" w:cs="Times New Roman"/>
          <w:sz w:val="24"/>
          <w:szCs w:val="24"/>
        </w:rPr>
        <w:t xml:space="preserve">Kameničná, </w:t>
      </w:r>
      <w:r w:rsidRPr="000B6E7D">
        <w:rPr>
          <w:rFonts w:ascii="Times New Roman" w:hAnsi="Times New Roman" w:cs="Times New Roman"/>
          <w:b/>
          <w:sz w:val="24"/>
          <w:szCs w:val="24"/>
        </w:rPr>
        <w:t>LV č. 1482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76D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D86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676D86">
        <w:rPr>
          <w:rFonts w:ascii="Times New Roman" w:hAnsi="Times New Roman" w:cs="Times New Roman"/>
          <w:sz w:val="24"/>
          <w:szCs w:val="24"/>
        </w:rPr>
        <w:t>.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6D86">
        <w:rPr>
          <w:rFonts w:ascii="Times New Roman" w:hAnsi="Times New Roman" w:cs="Times New Roman"/>
          <w:sz w:val="24"/>
          <w:szCs w:val="24"/>
        </w:rPr>
        <w:t>KN č. 331 ostatná plocha s výmerou 3366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v podiele 1/1</w:t>
      </w:r>
      <w:r w:rsidRPr="00676D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6D86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676D86">
        <w:rPr>
          <w:rFonts w:ascii="Times New Roman" w:hAnsi="Times New Roman" w:cs="Times New Roman"/>
          <w:sz w:val="24"/>
          <w:szCs w:val="24"/>
        </w:rPr>
        <w:t>.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6D86">
        <w:rPr>
          <w:rFonts w:ascii="Times New Roman" w:hAnsi="Times New Roman" w:cs="Times New Roman"/>
          <w:sz w:val="24"/>
          <w:szCs w:val="24"/>
        </w:rPr>
        <w:t>KN č. 334 ostatná plocha s výmerou 3549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v podiele 1/1</w:t>
      </w:r>
      <w:r w:rsidRPr="00676D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6D86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676D86">
        <w:rPr>
          <w:rFonts w:ascii="Times New Roman" w:hAnsi="Times New Roman" w:cs="Times New Roman"/>
          <w:sz w:val="24"/>
          <w:szCs w:val="24"/>
        </w:rPr>
        <w:t>.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6D86">
        <w:rPr>
          <w:rFonts w:ascii="Times New Roman" w:hAnsi="Times New Roman" w:cs="Times New Roman"/>
          <w:sz w:val="24"/>
          <w:szCs w:val="24"/>
        </w:rPr>
        <w:t xml:space="preserve">KN č. 346 </w:t>
      </w:r>
      <w:r>
        <w:rPr>
          <w:rFonts w:ascii="Times New Roman" w:hAnsi="Times New Roman" w:cs="Times New Roman"/>
          <w:sz w:val="24"/>
          <w:szCs w:val="24"/>
        </w:rPr>
        <w:t>ostatná plocha s výmerou 1724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v podiele 1/1</w:t>
      </w:r>
      <w:r w:rsidRPr="00676D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6D86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676D86">
        <w:rPr>
          <w:rFonts w:ascii="Times New Roman" w:hAnsi="Times New Roman" w:cs="Times New Roman"/>
          <w:sz w:val="24"/>
          <w:szCs w:val="24"/>
        </w:rPr>
        <w:t>.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6D86">
        <w:rPr>
          <w:rFonts w:ascii="Times New Roman" w:hAnsi="Times New Roman" w:cs="Times New Roman"/>
          <w:sz w:val="24"/>
          <w:szCs w:val="24"/>
        </w:rPr>
        <w:t>KN č. 348/1 trvalý trávny porast s výmerou 48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76D86">
        <w:rPr>
          <w:rFonts w:ascii="Times New Roman" w:hAnsi="Times New Roman" w:cs="Times New Roman"/>
          <w:sz w:val="24"/>
          <w:szCs w:val="24"/>
        </w:rPr>
        <w:t xml:space="preserve"> v podiele 1/1.</w:t>
      </w:r>
    </w:p>
    <w:p w:rsidR="004D5502" w:rsidRPr="00A6319E" w:rsidRDefault="004D5502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III.  Vyhlásenie  elektronickej aukcie:</w:t>
      </w:r>
    </w:p>
    <w:p w:rsidR="003A3BC6" w:rsidRPr="00A6319E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3BC6" w:rsidRPr="00A6319E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Primeraná cena ponúkaných nehnuteľností</w:t>
      </w:r>
      <w:r w:rsidR="002A0C79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  <w:r w:rsidRPr="000B6E7D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2A0C79">
        <w:rPr>
          <w:rFonts w:ascii="Times New Roman" w:hAnsi="Times New Roman" w:cs="Times New Roman"/>
          <w:b/>
          <w:sz w:val="24"/>
          <w:szCs w:val="24"/>
        </w:rPr>
        <w:t>38 700</w:t>
      </w:r>
      <w:r w:rsidR="00477087" w:rsidRPr="000B6E7D">
        <w:rPr>
          <w:rFonts w:ascii="Times New Roman" w:hAnsi="Times New Roman" w:cs="Times New Roman"/>
          <w:b/>
          <w:sz w:val="24"/>
          <w:szCs w:val="24"/>
        </w:rPr>
        <w:t>,</w:t>
      </w:r>
      <w:r w:rsidR="0020084D" w:rsidRPr="000B6E7D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00</w:t>
      </w:r>
      <w:r w:rsidR="000B6E7D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€.</w:t>
      </w:r>
    </w:p>
    <w:p w:rsidR="003A3BC6" w:rsidRPr="00A6319E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Dátum zverejnenia ponuky v RPMŠ na stránke </w:t>
      </w:r>
      <w:hyperlink r:id="rId5" w:history="1">
        <w:r w:rsidRPr="00A6319E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www.ropk.sk</w:t>
        </w:r>
      </w:hyperlink>
      <w:r w:rsidR="002D48B9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2A0C79">
        <w:rPr>
          <w:rFonts w:ascii="Times New Roman" w:eastAsia="Times New Roman" w:hAnsi="Times New Roman" w:cs="Times New Roman"/>
          <w:sz w:val="24"/>
          <w:szCs w:val="24"/>
          <w:lang w:eastAsia="sk-SK"/>
        </w:rPr>
        <w:t>06.09</w:t>
      </w:r>
      <w:r w:rsidR="00D41ABC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.2023</w:t>
      </w:r>
    </w:p>
    <w:p w:rsidR="003A3BC6" w:rsidRPr="00A6319E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Začiatok lehoty na predkladanie ponúk: </w:t>
      </w:r>
      <w:r w:rsidR="002A0C79">
        <w:rPr>
          <w:rFonts w:ascii="Times New Roman" w:eastAsia="Times New Roman" w:hAnsi="Times New Roman" w:cs="Times New Roman"/>
          <w:sz w:val="24"/>
          <w:szCs w:val="24"/>
          <w:lang w:eastAsia="sk-SK"/>
        </w:rPr>
        <w:t>07.09</w:t>
      </w:r>
      <w:r w:rsidR="00D41ABC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.2023</w:t>
      </w:r>
    </w:p>
    <w:p w:rsidR="003A3BC6" w:rsidRPr="00A6319E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Koniec lehoty na doručovanie ponúk: </w:t>
      </w:r>
      <w:r w:rsidR="002A0C79">
        <w:rPr>
          <w:rFonts w:ascii="Times New Roman" w:eastAsia="Times New Roman" w:hAnsi="Times New Roman" w:cs="Times New Roman"/>
          <w:sz w:val="24"/>
          <w:szCs w:val="24"/>
          <w:lang w:eastAsia="sk-SK"/>
        </w:rPr>
        <w:t>05.10</w:t>
      </w:r>
      <w:bookmarkStart w:id="0" w:name="_GoBack"/>
      <w:bookmarkEnd w:id="0"/>
      <w:r w:rsidR="00D41ABC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.2023</w:t>
      </w:r>
    </w:p>
    <w:p w:rsidR="001F0F8B" w:rsidRPr="00A6319E" w:rsidRDefault="001F0F8B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D707E" w:rsidRPr="00A6319E" w:rsidRDefault="000D707E" w:rsidP="000D707E">
      <w:pPr>
        <w:jc w:val="both"/>
        <w:rPr>
          <w:rFonts w:ascii="Times New Roman" w:hAnsi="Times New Roman" w:cs="Times New Roman"/>
          <w:sz w:val="24"/>
          <w:szCs w:val="24"/>
        </w:rPr>
      </w:pPr>
      <w:r w:rsidRPr="00A6319E">
        <w:rPr>
          <w:rFonts w:ascii="Times New Roman" w:hAnsi="Times New Roman" w:cs="Times New Roman"/>
          <w:sz w:val="24"/>
          <w:szCs w:val="24"/>
        </w:rPr>
        <w:t xml:space="preserve">Na Okresný úrad Nitra neboli v stanovenej lehote doručené žiadne obálky s cenovými ponukami záujemcov o kúpu predmetných nehnuteľností. Komisia skonštatovala, že vyhlásenie elektronickej aukcie je </w:t>
      </w:r>
      <w:r w:rsidR="000B6E7D">
        <w:rPr>
          <w:rFonts w:ascii="Times New Roman" w:hAnsi="Times New Roman" w:cs="Times New Roman"/>
          <w:sz w:val="24"/>
          <w:szCs w:val="24"/>
        </w:rPr>
        <w:t xml:space="preserve"> </w:t>
      </w:r>
      <w:r w:rsidRPr="000B6E7D">
        <w:rPr>
          <w:rFonts w:ascii="Times New Roman" w:hAnsi="Times New Roman" w:cs="Times New Roman"/>
          <w:b/>
          <w:sz w:val="24"/>
          <w:szCs w:val="24"/>
        </w:rPr>
        <w:t>n</w:t>
      </w:r>
      <w:r w:rsidR="000B6E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B6E7D">
        <w:rPr>
          <w:rFonts w:ascii="Times New Roman" w:hAnsi="Times New Roman" w:cs="Times New Roman"/>
          <w:b/>
          <w:sz w:val="24"/>
          <w:szCs w:val="24"/>
        </w:rPr>
        <w:t>e</w:t>
      </w:r>
      <w:r w:rsidR="000B6E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B6E7D">
        <w:rPr>
          <w:rFonts w:ascii="Times New Roman" w:hAnsi="Times New Roman" w:cs="Times New Roman"/>
          <w:b/>
          <w:sz w:val="24"/>
          <w:szCs w:val="24"/>
        </w:rPr>
        <w:t>ú</w:t>
      </w:r>
      <w:r w:rsidR="000B6E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B6E7D">
        <w:rPr>
          <w:rFonts w:ascii="Times New Roman" w:hAnsi="Times New Roman" w:cs="Times New Roman"/>
          <w:b/>
          <w:sz w:val="24"/>
          <w:szCs w:val="24"/>
        </w:rPr>
        <w:t>s</w:t>
      </w:r>
      <w:r w:rsidR="000B6E7D">
        <w:rPr>
          <w:rFonts w:ascii="Times New Roman" w:hAnsi="Times New Roman" w:cs="Times New Roman"/>
          <w:b/>
          <w:sz w:val="24"/>
          <w:szCs w:val="24"/>
        </w:rPr>
        <w:t> </w:t>
      </w:r>
      <w:r w:rsidRPr="000B6E7D">
        <w:rPr>
          <w:rFonts w:ascii="Times New Roman" w:hAnsi="Times New Roman" w:cs="Times New Roman"/>
          <w:b/>
          <w:sz w:val="24"/>
          <w:szCs w:val="24"/>
        </w:rPr>
        <w:t>p</w:t>
      </w:r>
      <w:r w:rsidR="000B6E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B6E7D">
        <w:rPr>
          <w:rFonts w:ascii="Times New Roman" w:hAnsi="Times New Roman" w:cs="Times New Roman"/>
          <w:b/>
          <w:sz w:val="24"/>
          <w:szCs w:val="24"/>
        </w:rPr>
        <w:t>e</w:t>
      </w:r>
      <w:r w:rsidR="000B6E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B6E7D">
        <w:rPr>
          <w:rFonts w:ascii="Times New Roman" w:hAnsi="Times New Roman" w:cs="Times New Roman"/>
          <w:b/>
          <w:sz w:val="24"/>
          <w:szCs w:val="24"/>
        </w:rPr>
        <w:t>š</w:t>
      </w:r>
      <w:r w:rsidR="000B6E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B6E7D">
        <w:rPr>
          <w:rFonts w:ascii="Times New Roman" w:hAnsi="Times New Roman" w:cs="Times New Roman"/>
          <w:b/>
          <w:sz w:val="24"/>
          <w:szCs w:val="24"/>
        </w:rPr>
        <w:t>n</w:t>
      </w:r>
      <w:r w:rsidR="000B6E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B6E7D">
        <w:rPr>
          <w:rFonts w:ascii="Times New Roman" w:hAnsi="Times New Roman" w:cs="Times New Roman"/>
          <w:b/>
          <w:sz w:val="24"/>
          <w:szCs w:val="24"/>
        </w:rPr>
        <w:t>é</w:t>
      </w:r>
      <w:r w:rsidRPr="00A6319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A3BC6" w:rsidRPr="00A6319E" w:rsidRDefault="003A3BC6" w:rsidP="006F27A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Nitre, dňa </w:t>
      </w:r>
      <w:r w:rsidR="000B6E7D">
        <w:rPr>
          <w:rFonts w:ascii="Times New Roman" w:eastAsia="Times New Roman" w:hAnsi="Times New Roman" w:cs="Times New Roman"/>
          <w:sz w:val="24"/>
          <w:szCs w:val="24"/>
          <w:lang w:eastAsia="sk-SK"/>
        </w:rPr>
        <w:t>18.10</w:t>
      </w:r>
      <w:r w:rsidR="00D41ABC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.2023</w:t>
      </w: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30D10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4DBD" w:rsidRPr="00A6319E" w:rsidRDefault="003A4DBD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="003A3BC6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apísala: Ing. </w:t>
      </w:r>
      <w:r w:rsidR="002D48B9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Katarína Kovalčík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3BC6" w:rsidRPr="001F0F8B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A48D7" w:rsidRPr="001F0F8B" w:rsidRDefault="002A48D7" w:rsidP="004D5502">
      <w:pPr>
        <w:rPr>
          <w:rFonts w:ascii="Times New Roman" w:hAnsi="Times New Roman" w:cs="Times New Roman"/>
        </w:rPr>
      </w:pPr>
    </w:p>
    <w:sectPr w:rsidR="002A48D7" w:rsidRPr="001F0F8B" w:rsidSect="003A3BC6"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8F0F2C"/>
    <w:multiLevelType w:val="hybridMultilevel"/>
    <w:tmpl w:val="6BFAC3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BC6"/>
    <w:rsid w:val="00021AE9"/>
    <w:rsid w:val="000B6E7D"/>
    <w:rsid w:val="000D5577"/>
    <w:rsid w:val="000D707E"/>
    <w:rsid w:val="00194809"/>
    <w:rsid w:val="001B341D"/>
    <w:rsid w:val="001C52F3"/>
    <w:rsid w:val="001F0F8B"/>
    <w:rsid w:val="0020084D"/>
    <w:rsid w:val="002A0C79"/>
    <w:rsid w:val="002A48D7"/>
    <w:rsid w:val="002D48B9"/>
    <w:rsid w:val="003A3BC6"/>
    <w:rsid w:val="003A4DBD"/>
    <w:rsid w:val="00410341"/>
    <w:rsid w:val="004612DB"/>
    <w:rsid w:val="00477087"/>
    <w:rsid w:val="004A0BC6"/>
    <w:rsid w:val="004D5502"/>
    <w:rsid w:val="00567EC3"/>
    <w:rsid w:val="00583EFB"/>
    <w:rsid w:val="005E1629"/>
    <w:rsid w:val="00617CB8"/>
    <w:rsid w:val="00657F63"/>
    <w:rsid w:val="006677AA"/>
    <w:rsid w:val="006E3CC6"/>
    <w:rsid w:val="006F27A8"/>
    <w:rsid w:val="0070582C"/>
    <w:rsid w:val="00730D10"/>
    <w:rsid w:val="007C65C5"/>
    <w:rsid w:val="0082109D"/>
    <w:rsid w:val="00857087"/>
    <w:rsid w:val="008A34FC"/>
    <w:rsid w:val="008F1E10"/>
    <w:rsid w:val="008F4AC5"/>
    <w:rsid w:val="0095252F"/>
    <w:rsid w:val="00954464"/>
    <w:rsid w:val="00A6319E"/>
    <w:rsid w:val="00A87373"/>
    <w:rsid w:val="00AE7E93"/>
    <w:rsid w:val="00C87EE1"/>
    <w:rsid w:val="00CB1B83"/>
    <w:rsid w:val="00CF219A"/>
    <w:rsid w:val="00D41ABC"/>
    <w:rsid w:val="00D77B83"/>
    <w:rsid w:val="00DA4472"/>
    <w:rsid w:val="00F45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E6592"/>
  <w15:chartTrackingRefBased/>
  <w15:docId w15:val="{4BD52B2D-379C-4EB8-9C3D-A064C5968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opk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Kovalčík</dc:creator>
  <cp:keywords/>
  <dc:description/>
  <cp:lastModifiedBy>Katarína Kovalčík</cp:lastModifiedBy>
  <cp:revision>3</cp:revision>
  <cp:lastPrinted>2023-03-17T13:43:00Z</cp:lastPrinted>
  <dcterms:created xsi:type="dcterms:W3CDTF">2023-10-18T07:45:00Z</dcterms:created>
  <dcterms:modified xsi:type="dcterms:W3CDTF">2023-10-18T08:55:00Z</dcterms:modified>
</cp:coreProperties>
</file>