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BA25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12.01.2024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FE57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09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6404D" w:rsidRPr="00676D86" w:rsidRDefault="0086404D" w:rsidP="008640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676D86">
        <w:rPr>
          <w:rFonts w:ascii="Times New Roman" w:hAnsi="Times New Roman" w:cs="Times New Roman"/>
          <w:sz w:val="24"/>
          <w:szCs w:val="24"/>
        </w:rPr>
        <w:t>kres Komárno, obec Kameničná, k</w:t>
      </w:r>
      <w:r>
        <w:rPr>
          <w:rFonts w:ascii="Times New Roman" w:hAnsi="Times New Roman" w:cs="Times New Roman"/>
          <w:sz w:val="24"/>
          <w:szCs w:val="24"/>
        </w:rPr>
        <w:t xml:space="preserve">. ú. </w:t>
      </w:r>
      <w:r w:rsidRPr="00676D86">
        <w:rPr>
          <w:rFonts w:ascii="Times New Roman" w:hAnsi="Times New Roman" w:cs="Times New Roman"/>
          <w:sz w:val="24"/>
          <w:szCs w:val="24"/>
        </w:rPr>
        <w:t xml:space="preserve">Kameničná, </w:t>
      </w:r>
      <w:r w:rsidRPr="000B6E7D">
        <w:rPr>
          <w:rFonts w:ascii="Times New Roman" w:hAnsi="Times New Roman" w:cs="Times New Roman"/>
          <w:b/>
          <w:sz w:val="24"/>
          <w:szCs w:val="24"/>
        </w:rPr>
        <w:t>LV č. 1482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6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>KN č. 331 ostatná plocha s výmerou 3366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v podiele 1/1</w:t>
      </w:r>
      <w:r w:rsidRPr="00676D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>KN č. 334 ostatná plocha s výmerou 3549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v podiele 1/1</w:t>
      </w:r>
      <w:r w:rsidRPr="00676D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 xml:space="preserve">KN č. 346 </w:t>
      </w:r>
      <w:r>
        <w:rPr>
          <w:rFonts w:ascii="Times New Roman" w:hAnsi="Times New Roman" w:cs="Times New Roman"/>
          <w:sz w:val="24"/>
          <w:szCs w:val="24"/>
        </w:rPr>
        <w:t>ostatná plocha s výmerou 1724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v podiele 1/1</w:t>
      </w:r>
      <w:r w:rsidRPr="00676D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>KN č. 348/1 trvalý trávny porast s výmerou 48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76D86">
        <w:rPr>
          <w:rFonts w:ascii="Times New Roman" w:hAnsi="Times New Roman" w:cs="Times New Roman"/>
          <w:sz w:val="24"/>
          <w:szCs w:val="24"/>
        </w:rPr>
        <w:t xml:space="preserve"> v podiele 1/1.</w:t>
      </w: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6404D" w:rsidRPr="005F7C12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ponúkaných nehnuteľností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znížená </w:t>
      </w:r>
      <w:r w:rsidRPr="005F7C1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</w:t>
      </w:r>
      <w:r w:rsidR="005F7C1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="005F7C12" w:rsidRPr="005F7C1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</w:t>
      </w:r>
      <w:r w:rsidRPr="005F7C1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0</w:t>
      </w:r>
      <w:r w:rsidR="005F7C1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5F7C1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%</w:t>
      </w:r>
      <w:r w:rsidR="005F7C1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5F7C12" w:rsidRPr="005F7C12">
        <w:rPr>
          <w:rFonts w:ascii="Times New Roman" w:eastAsia="Times New Roman" w:hAnsi="Times New Roman" w:cs="Times New Roman"/>
          <w:sz w:val="24"/>
          <w:szCs w:val="24"/>
          <w:lang w:eastAsia="sk-SK"/>
        </w:rPr>
        <w:t>je</w:t>
      </w:r>
      <w:r w:rsidRPr="000B6E7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5F7C12">
        <w:rPr>
          <w:rFonts w:ascii="Times New Roman" w:hAnsi="Times New Roman" w:cs="Times New Roman"/>
          <w:b/>
          <w:sz w:val="24"/>
          <w:szCs w:val="24"/>
        </w:rPr>
        <w:t>27 090,00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€</w:t>
      </w:r>
      <w:r w:rsidR="005F7C1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5F7C12" w:rsidRPr="005F7C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(primeraná cena </w:t>
      </w:r>
      <w:r w:rsidR="005F7C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vo výške </w:t>
      </w:r>
      <w:r w:rsidR="005F7C12" w:rsidRPr="005F7C12">
        <w:rPr>
          <w:rFonts w:ascii="Times New Roman" w:eastAsia="Times New Roman" w:hAnsi="Times New Roman" w:cs="Times New Roman"/>
          <w:sz w:val="24"/>
          <w:szCs w:val="24"/>
          <w:lang w:eastAsia="sk-SK"/>
        </w:rPr>
        <w:t>38 700,00 €)</w:t>
      </w:r>
      <w:r w:rsidRPr="005F7C12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5F7C12">
        <w:rPr>
          <w:rFonts w:ascii="Times New Roman" w:eastAsia="Times New Roman" w:hAnsi="Times New Roman" w:cs="Times New Roman"/>
          <w:sz w:val="24"/>
          <w:szCs w:val="24"/>
          <w:lang w:eastAsia="sk-SK"/>
        </w:rPr>
        <w:t>04.12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5F7C12">
        <w:rPr>
          <w:rFonts w:ascii="Times New Roman" w:eastAsia="Times New Roman" w:hAnsi="Times New Roman" w:cs="Times New Roman"/>
          <w:sz w:val="24"/>
          <w:szCs w:val="24"/>
          <w:lang w:eastAsia="sk-SK"/>
        </w:rPr>
        <w:t>05.12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5F7C12">
        <w:rPr>
          <w:rFonts w:ascii="Times New Roman" w:eastAsia="Times New Roman" w:hAnsi="Times New Roman" w:cs="Times New Roman"/>
          <w:sz w:val="24"/>
          <w:szCs w:val="24"/>
          <w:lang w:eastAsia="sk-SK"/>
        </w:rPr>
        <w:t>11.01.2024</w:t>
      </w:r>
      <w:bookmarkStart w:id="0" w:name="_GoBack"/>
      <w:bookmarkEnd w:id="0"/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707E" w:rsidRPr="00A6319E" w:rsidRDefault="000D707E" w:rsidP="000D707E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 xml:space="preserve">Na Okresný úrad Nitra neboli v stanovenej lehote doručené žiadne obálky s cenovými ponukami záujemcov o kúpu predmetných nehnuteľností. Komisia skonštatovala, že vyhlásenie elektronickej aukcie je </w:t>
      </w:r>
      <w:r w:rsidR="00FE5797"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ú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s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> </w:t>
      </w:r>
      <w:r w:rsidRPr="00FE5797">
        <w:rPr>
          <w:rFonts w:ascii="Times New Roman" w:hAnsi="Times New Roman" w:cs="Times New Roman"/>
          <w:b/>
          <w:sz w:val="24"/>
          <w:szCs w:val="24"/>
        </w:rPr>
        <w:t>p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š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BA2531">
        <w:rPr>
          <w:rFonts w:ascii="Times New Roman" w:eastAsia="Times New Roman" w:hAnsi="Times New Roman" w:cs="Times New Roman"/>
          <w:sz w:val="24"/>
          <w:szCs w:val="24"/>
          <w:lang w:eastAsia="sk-SK"/>
        </w:rPr>
        <w:t>12.01.2024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D707E"/>
    <w:rsid w:val="00194809"/>
    <w:rsid w:val="001B341D"/>
    <w:rsid w:val="001C52F3"/>
    <w:rsid w:val="001F0F8B"/>
    <w:rsid w:val="0020084D"/>
    <w:rsid w:val="00256306"/>
    <w:rsid w:val="002A48D7"/>
    <w:rsid w:val="002D48B9"/>
    <w:rsid w:val="003A3BC6"/>
    <w:rsid w:val="003A4DBD"/>
    <w:rsid w:val="00410341"/>
    <w:rsid w:val="00410512"/>
    <w:rsid w:val="004612DB"/>
    <w:rsid w:val="004A0BC6"/>
    <w:rsid w:val="004D5502"/>
    <w:rsid w:val="00567EC3"/>
    <w:rsid w:val="00583EFB"/>
    <w:rsid w:val="005E1629"/>
    <w:rsid w:val="005F7C12"/>
    <w:rsid w:val="00617CB8"/>
    <w:rsid w:val="0065452E"/>
    <w:rsid w:val="006677AA"/>
    <w:rsid w:val="006E3CC6"/>
    <w:rsid w:val="006F27A8"/>
    <w:rsid w:val="0070582C"/>
    <w:rsid w:val="00730D10"/>
    <w:rsid w:val="007C65C5"/>
    <w:rsid w:val="00800CF3"/>
    <w:rsid w:val="00811D5C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A6319E"/>
    <w:rsid w:val="00A87373"/>
    <w:rsid w:val="00AE7E93"/>
    <w:rsid w:val="00B1566F"/>
    <w:rsid w:val="00BA2531"/>
    <w:rsid w:val="00BD3418"/>
    <w:rsid w:val="00C87EE1"/>
    <w:rsid w:val="00CB1B83"/>
    <w:rsid w:val="00CD4A4C"/>
    <w:rsid w:val="00CF219A"/>
    <w:rsid w:val="00D17F9F"/>
    <w:rsid w:val="00D41ABC"/>
    <w:rsid w:val="00D77B83"/>
    <w:rsid w:val="00DA4472"/>
    <w:rsid w:val="00F456C1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B1E89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4</cp:revision>
  <cp:lastPrinted>2024-01-15T07:01:00Z</cp:lastPrinted>
  <dcterms:created xsi:type="dcterms:W3CDTF">2024-01-15T07:03:00Z</dcterms:created>
  <dcterms:modified xsi:type="dcterms:W3CDTF">2024-01-15T08:21:00Z</dcterms:modified>
</cp:coreProperties>
</file>