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18" w:rsidRPr="003F3ECB" w:rsidRDefault="00DE0918">
      <w:pPr>
        <w:pStyle w:val="Hlavika"/>
        <w:jc w:val="center"/>
        <w:rPr>
          <w:b/>
          <w:sz w:val="32"/>
        </w:rPr>
      </w:pPr>
      <w:r w:rsidRPr="003F3ECB">
        <w:rPr>
          <w:b/>
          <w:sz w:val="32"/>
        </w:rPr>
        <w:t>OKRESNÝ  ÚRAD  TRNAVA</w:t>
      </w:r>
    </w:p>
    <w:p w:rsidR="00DE0918" w:rsidRPr="008520F3" w:rsidRDefault="007C639D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Majetkovoprávny odbor</w:t>
      </w:r>
    </w:p>
    <w:p w:rsidR="00DE0918" w:rsidRDefault="00DE0918">
      <w:pPr>
        <w:pStyle w:val="Hlavika"/>
        <w:jc w:val="center"/>
      </w:pPr>
      <w:r>
        <w:t>Kollárova 8, 917 02  Trnava</w:t>
      </w:r>
    </w:p>
    <w:p w:rsidR="00DE0918" w:rsidRDefault="00DE0918">
      <w:pPr>
        <w:pStyle w:val="Hlavika"/>
        <w:tabs>
          <w:tab w:val="clear" w:pos="4536"/>
          <w:tab w:val="clear" w:pos="9072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</w:t>
      </w:r>
    </w:p>
    <w:p w:rsidR="007E75A4" w:rsidRPr="003629A1" w:rsidRDefault="00DE0918" w:rsidP="001C49AB">
      <w:pPr>
        <w:pStyle w:val="Hlavika"/>
        <w:tabs>
          <w:tab w:val="clear" w:pos="4536"/>
          <w:tab w:val="clear" w:pos="9072"/>
        </w:tabs>
        <w:jc w:val="both"/>
        <w:rPr>
          <w:sz w:val="28"/>
          <w:szCs w:val="28"/>
        </w:rPr>
      </w:pPr>
      <w:r>
        <w:rPr>
          <w:i/>
          <w:sz w:val="16"/>
        </w:rPr>
        <w:tab/>
      </w:r>
    </w:p>
    <w:p w:rsidR="007E75A4" w:rsidRPr="001C49AB" w:rsidRDefault="007E75A4" w:rsidP="008A5F74">
      <w:pPr>
        <w:tabs>
          <w:tab w:val="left" w:pos="3348"/>
        </w:tabs>
        <w:jc w:val="center"/>
        <w:rPr>
          <w:b/>
        </w:rPr>
      </w:pPr>
      <w:r w:rsidRPr="001C49AB">
        <w:rPr>
          <w:b/>
        </w:rPr>
        <w:t>Zá</w:t>
      </w:r>
      <w:r w:rsidR="008A5F74" w:rsidRPr="001C49AB">
        <w:rPr>
          <w:b/>
        </w:rPr>
        <w:t>pisnica</w:t>
      </w:r>
    </w:p>
    <w:p w:rsidR="00D05FB5" w:rsidRPr="001C49AB" w:rsidRDefault="007E75A4" w:rsidP="00D05FB5">
      <w:pPr>
        <w:pStyle w:val="Nadpis4"/>
        <w:rPr>
          <w:sz w:val="22"/>
          <w:szCs w:val="22"/>
        </w:rPr>
      </w:pPr>
      <w:r w:rsidRPr="001C49AB">
        <w:rPr>
          <w:sz w:val="22"/>
          <w:szCs w:val="22"/>
        </w:rPr>
        <w:t>z </w:t>
      </w:r>
      <w:proofErr w:type="spellStart"/>
      <w:r w:rsidRPr="001C49AB">
        <w:rPr>
          <w:sz w:val="22"/>
          <w:szCs w:val="22"/>
        </w:rPr>
        <w:t>vyhodnotenia</w:t>
      </w:r>
      <w:proofErr w:type="spellEnd"/>
      <w:r w:rsidRPr="001C49AB">
        <w:rPr>
          <w:sz w:val="22"/>
          <w:szCs w:val="22"/>
        </w:rPr>
        <w:t xml:space="preserve"> </w:t>
      </w:r>
      <w:proofErr w:type="spellStart"/>
      <w:r w:rsidR="008A5F74" w:rsidRPr="001C49AB">
        <w:rPr>
          <w:sz w:val="22"/>
          <w:szCs w:val="22"/>
        </w:rPr>
        <w:t>vyhlásenia</w:t>
      </w:r>
      <w:proofErr w:type="spellEnd"/>
      <w:r w:rsidR="008A5F74" w:rsidRPr="001C49AB">
        <w:rPr>
          <w:sz w:val="22"/>
          <w:szCs w:val="22"/>
        </w:rPr>
        <w:t xml:space="preserve"> </w:t>
      </w:r>
      <w:proofErr w:type="spellStart"/>
      <w:r w:rsidR="008A5F74" w:rsidRPr="001C49AB">
        <w:rPr>
          <w:sz w:val="22"/>
          <w:szCs w:val="22"/>
        </w:rPr>
        <w:t>elektronicke</w:t>
      </w:r>
      <w:r w:rsidR="00D05FB5" w:rsidRPr="001C49AB">
        <w:rPr>
          <w:sz w:val="22"/>
          <w:szCs w:val="22"/>
        </w:rPr>
        <w:t>j</w:t>
      </w:r>
      <w:proofErr w:type="spellEnd"/>
      <w:r w:rsidR="00D05FB5" w:rsidRPr="001C49AB">
        <w:rPr>
          <w:sz w:val="22"/>
          <w:szCs w:val="22"/>
        </w:rPr>
        <w:t xml:space="preserve"> </w:t>
      </w:r>
      <w:proofErr w:type="spellStart"/>
      <w:r w:rsidR="00D05FB5" w:rsidRPr="001C49AB">
        <w:rPr>
          <w:sz w:val="22"/>
          <w:szCs w:val="22"/>
        </w:rPr>
        <w:t>aukcie</w:t>
      </w:r>
      <w:proofErr w:type="spellEnd"/>
      <w:r w:rsidR="00D05FB5" w:rsidRPr="001C49AB">
        <w:rPr>
          <w:sz w:val="22"/>
          <w:szCs w:val="22"/>
        </w:rPr>
        <w:t xml:space="preserve">  /1</w:t>
      </w:r>
      <w:r w:rsidR="008D5445" w:rsidRPr="001C49AB">
        <w:rPr>
          <w:sz w:val="22"/>
          <w:szCs w:val="22"/>
        </w:rPr>
        <w:t>.</w:t>
      </w:r>
      <w:r w:rsidR="00D05FB5" w:rsidRPr="001C49AB">
        <w:rPr>
          <w:sz w:val="22"/>
          <w:szCs w:val="22"/>
        </w:rPr>
        <w:t xml:space="preserve"> kolo/</w:t>
      </w:r>
    </w:p>
    <w:p w:rsidR="00D05FB5" w:rsidRPr="001C49AB" w:rsidRDefault="00D05FB5" w:rsidP="00D05FB5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1C49AB">
        <w:rPr>
          <w:b/>
        </w:rPr>
        <w:t xml:space="preserve"> na predaj nehnuteľnosti  podľa  § 8</w:t>
      </w:r>
      <w:r w:rsidR="008D5445" w:rsidRPr="001C49AB">
        <w:rPr>
          <w:b/>
        </w:rPr>
        <w:t xml:space="preserve">aa ods. 4 </w:t>
      </w:r>
      <w:r w:rsidRPr="001C49AB">
        <w:rPr>
          <w:b/>
        </w:rPr>
        <w:t>písm. b/  zákona  č. 278/1993 Z. z. o správe majetku štátu v znení neskorších predpisov (ďalej len „zákon“)</w:t>
      </w:r>
    </w:p>
    <w:p w:rsidR="00D61D80" w:rsidRPr="001C49AB" w:rsidRDefault="00D61D80" w:rsidP="007E75A4">
      <w:pPr>
        <w:tabs>
          <w:tab w:val="left" w:pos="1536"/>
        </w:tabs>
        <w:jc w:val="center"/>
      </w:pPr>
    </w:p>
    <w:p w:rsidR="007E75A4" w:rsidRPr="001C49AB" w:rsidRDefault="007E75A4" w:rsidP="007E75A4">
      <w:pPr>
        <w:tabs>
          <w:tab w:val="left" w:pos="1536"/>
        </w:tabs>
        <w:jc w:val="center"/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1. Miesto a čas vyhodnotenia: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>Okresný úrad Trnava, Kollárova 8, 917 02 Trnava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>Miestnosť č. 5</w:t>
      </w:r>
      <w:r w:rsidR="00FD3FEA" w:rsidRPr="001C49AB">
        <w:t>09</w:t>
      </w:r>
      <w:r w:rsidRPr="001C49AB">
        <w:t xml:space="preserve">, dňa </w:t>
      </w:r>
      <w:r w:rsidR="007E3DAA">
        <w:t>30.05.2024</w:t>
      </w:r>
      <w:r w:rsidRPr="001C49AB">
        <w:t xml:space="preserve">, čas </w:t>
      </w:r>
      <w:r w:rsidR="00F10F1E">
        <w:t xml:space="preserve"> </w:t>
      </w:r>
      <w:r w:rsidR="006E19B3">
        <w:t>10</w:t>
      </w:r>
      <w:r w:rsidR="000C7F20">
        <w:t>:</w:t>
      </w:r>
      <w:r w:rsidRPr="001C49AB">
        <w:t>00 hod.</w:t>
      </w:r>
      <w:r w:rsidR="00EC522B" w:rsidRPr="001C49AB">
        <w:t xml:space="preserve"> </w:t>
      </w:r>
    </w:p>
    <w:p w:rsidR="006E5077" w:rsidRPr="001C49AB" w:rsidRDefault="006E5077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2. Komisia:</w:t>
      </w:r>
    </w:p>
    <w:p w:rsidR="007E75A4" w:rsidRPr="001C49AB" w:rsidRDefault="007E75A4" w:rsidP="007E75A4">
      <w:pPr>
        <w:tabs>
          <w:tab w:val="left" w:pos="348"/>
          <w:tab w:val="left" w:pos="1536"/>
        </w:tabs>
      </w:pPr>
      <w:r w:rsidRPr="001C49AB">
        <w:tab/>
      </w:r>
      <w:r w:rsidR="008A5F74" w:rsidRPr="001C49AB">
        <w:t xml:space="preserve">Ing. </w:t>
      </w:r>
      <w:r w:rsidR="002C6B37" w:rsidRPr="001C49AB">
        <w:t xml:space="preserve"> Ingrid Šabršulová </w:t>
      </w:r>
      <w:r w:rsidR="008A5F74" w:rsidRPr="001C49AB">
        <w:t>– predseda</w:t>
      </w:r>
    </w:p>
    <w:p w:rsidR="008A5F74" w:rsidRPr="001C49AB" w:rsidRDefault="008A5F74" w:rsidP="007E75A4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Ing.</w:t>
      </w:r>
      <w:r w:rsidR="002C6B37" w:rsidRPr="001C49AB">
        <w:t xml:space="preserve"> </w:t>
      </w:r>
      <w:r w:rsidR="0062128A" w:rsidRPr="001C49AB">
        <w:t xml:space="preserve"> </w:t>
      </w:r>
      <w:r w:rsidR="002C6B37" w:rsidRPr="001C49AB">
        <w:t>Ivana Mészárosová</w:t>
      </w:r>
      <w:r w:rsidRPr="001C49AB">
        <w:t xml:space="preserve"> – člen</w:t>
      </w:r>
    </w:p>
    <w:p w:rsidR="0062128A" w:rsidRPr="001C49AB" w:rsidRDefault="008A5F74" w:rsidP="007E75A4">
      <w:pPr>
        <w:tabs>
          <w:tab w:val="left" w:pos="348"/>
          <w:tab w:val="left" w:pos="1536"/>
        </w:tabs>
      </w:pPr>
      <w:r w:rsidRPr="001C49AB">
        <w:t xml:space="preserve">    </w:t>
      </w:r>
      <w:r w:rsidR="0062128A" w:rsidRPr="001C49AB">
        <w:t xml:space="preserve"> </w:t>
      </w:r>
      <w:r w:rsidR="002C6B37" w:rsidRPr="001C49AB">
        <w:t xml:space="preserve"> </w:t>
      </w:r>
      <w:r w:rsidR="0062128A" w:rsidRPr="001C49AB">
        <w:t>JUDr. Alena Foltýnová</w:t>
      </w:r>
      <w:r w:rsidRPr="001C49AB">
        <w:t xml:space="preserve"> – člen</w:t>
      </w:r>
    </w:p>
    <w:p w:rsidR="00FD3FEA" w:rsidRPr="001C49AB" w:rsidRDefault="00FD3FEA" w:rsidP="007E75A4">
      <w:pPr>
        <w:tabs>
          <w:tab w:val="left" w:pos="348"/>
          <w:tab w:val="left" w:pos="1536"/>
        </w:tabs>
      </w:pPr>
    </w:p>
    <w:p w:rsidR="008A5F74" w:rsidRPr="001C49AB" w:rsidRDefault="008A5F74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3. Predmet vyhlásenia elektronickej aukcie:</w:t>
      </w:r>
    </w:p>
    <w:p w:rsidR="007E3DAA" w:rsidRDefault="007E3DAA" w:rsidP="007E3DAA">
      <w:pPr>
        <w:jc w:val="both"/>
      </w:pPr>
      <w:r>
        <w:t>P</w:t>
      </w:r>
      <w:r w:rsidRPr="003D6E4A">
        <w:t>rebytočný nehnuteľný majetok štátu v dočasnej správe</w:t>
      </w:r>
      <w:r>
        <w:t xml:space="preserve"> Okresného  úradu Trnava, </w:t>
      </w:r>
      <w:r w:rsidRPr="0036146A">
        <w:rPr>
          <w:u w:val="single"/>
        </w:rPr>
        <w:t xml:space="preserve">zapísaný  na  LV </w:t>
      </w:r>
      <w:r>
        <w:rPr>
          <w:u w:val="single"/>
        </w:rPr>
        <w:t>9144</w:t>
      </w:r>
      <w:r w:rsidRPr="0036146A">
        <w:rPr>
          <w:u w:val="single"/>
        </w:rPr>
        <w:t xml:space="preserve">, vo vlastníctve štátu v podiele </w:t>
      </w:r>
      <w:r>
        <w:rPr>
          <w:u w:val="single"/>
        </w:rPr>
        <w:t>1/1</w:t>
      </w:r>
      <w:r w:rsidRPr="0036146A">
        <w:rPr>
          <w:u w:val="single"/>
        </w:rPr>
        <w:t xml:space="preserve">,  v k. ú.  </w:t>
      </w:r>
      <w:r>
        <w:rPr>
          <w:u w:val="single"/>
        </w:rPr>
        <w:t>Hlohovec</w:t>
      </w:r>
      <w:r w:rsidRPr="0036146A">
        <w:rPr>
          <w:u w:val="single"/>
        </w:rPr>
        <w:t xml:space="preserve">,  obec </w:t>
      </w:r>
      <w:r>
        <w:rPr>
          <w:u w:val="single"/>
        </w:rPr>
        <w:t>Hlohovec</w:t>
      </w:r>
      <w:r w:rsidRPr="0036146A">
        <w:rPr>
          <w:u w:val="single"/>
        </w:rPr>
        <w:t xml:space="preserve">, okres </w:t>
      </w:r>
      <w:r>
        <w:rPr>
          <w:u w:val="single"/>
        </w:rPr>
        <w:t>Hlohovec</w:t>
      </w:r>
      <w:r>
        <w:t xml:space="preserve"> a to menovite: </w:t>
      </w:r>
    </w:p>
    <w:p w:rsidR="007E3DAA" w:rsidRPr="007E3DAA" w:rsidRDefault="007E3DAA" w:rsidP="007E3DAA">
      <w:pPr>
        <w:pStyle w:val="Zkladntext"/>
        <w:spacing w:after="0"/>
        <w:jc w:val="both"/>
        <w:rPr>
          <w:sz w:val="22"/>
          <w:szCs w:val="22"/>
        </w:rPr>
      </w:pPr>
      <w:r w:rsidRPr="007E3DAA">
        <w:rPr>
          <w:sz w:val="22"/>
          <w:szCs w:val="22"/>
        </w:rPr>
        <w:t>parcela  registra E KN  č. 2161/7 -  ostatná plocha   o výmere 42 m</w:t>
      </w:r>
      <w:r w:rsidRPr="007E3DAA">
        <w:rPr>
          <w:sz w:val="22"/>
          <w:szCs w:val="22"/>
          <w:vertAlign w:val="superscript"/>
        </w:rPr>
        <w:t>2</w:t>
      </w:r>
    </w:p>
    <w:p w:rsidR="007E3DAA" w:rsidRPr="007E3DAA" w:rsidRDefault="007E3DAA" w:rsidP="007E3DAA">
      <w:pPr>
        <w:ind w:firstLine="360"/>
        <w:jc w:val="both"/>
      </w:pPr>
    </w:p>
    <w:p w:rsidR="00654673" w:rsidRPr="001C49AB" w:rsidRDefault="00654673" w:rsidP="00A62CAC">
      <w:pPr>
        <w:tabs>
          <w:tab w:val="left" w:pos="348"/>
          <w:tab w:val="left" w:pos="1536"/>
        </w:tabs>
      </w:pPr>
      <w:r w:rsidRPr="001C49AB">
        <w:t xml:space="preserve">Primeraná cena ponúkaného majetku : </w:t>
      </w:r>
      <w:r w:rsidR="002C6B37" w:rsidRPr="001C49AB">
        <w:t xml:space="preserve"> </w:t>
      </w:r>
      <w:r w:rsidR="007E3DAA">
        <w:t>1700</w:t>
      </w:r>
      <w:r w:rsidR="000C7F20">
        <w:t>,</w:t>
      </w:r>
      <w:r w:rsidR="00FD3FEA" w:rsidRPr="001C49AB">
        <w:t>0</w:t>
      </w:r>
      <w:r w:rsidR="000C7F20">
        <w:t>0</w:t>
      </w:r>
      <w:r w:rsidR="00A62CAC">
        <w:t xml:space="preserve"> </w:t>
      </w:r>
      <w:r w:rsidRPr="001C49AB">
        <w:t>EUR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Dátum zverejnenia ponuky: </w:t>
      </w:r>
      <w:r w:rsidR="007128DE" w:rsidRPr="001C49AB">
        <w:t xml:space="preserve"> </w:t>
      </w:r>
      <w:r w:rsidR="007E3DAA">
        <w:t>17.04.2024</w:t>
      </w:r>
    </w:p>
    <w:p w:rsidR="00712712" w:rsidRPr="001C49AB" w:rsidRDefault="00712712" w:rsidP="00A62CAC">
      <w:pPr>
        <w:tabs>
          <w:tab w:val="left" w:pos="348"/>
          <w:tab w:val="left" w:pos="1536"/>
        </w:tabs>
      </w:pPr>
      <w:r w:rsidRPr="001C49AB">
        <w:t xml:space="preserve">Začiatok lehoty na predkladanie ponúk: </w:t>
      </w:r>
      <w:r w:rsidR="008F021C" w:rsidRPr="001C49AB">
        <w:t xml:space="preserve"> </w:t>
      </w:r>
      <w:r w:rsidR="007E3DAA">
        <w:t>18.04.2024</w:t>
      </w:r>
    </w:p>
    <w:p w:rsidR="00654673" w:rsidRPr="001C49AB" w:rsidRDefault="00712712" w:rsidP="00A62CAC">
      <w:pPr>
        <w:tabs>
          <w:tab w:val="left" w:pos="348"/>
          <w:tab w:val="left" w:pos="1536"/>
        </w:tabs>
      </w:pPr>
      <w:r w:rsidRPr="001C49AB">
        <w:t>Konie</w:t>
      </w:r>
      <w:r w:rsidR="00647ECC" w:rsidRPr="001C49AB">
        <w:t>c lehoty na doručovanie ponúk:</w:t>
      </w:r>
      <w:r w:rsidR="007128DE" w:rsidRPr="001C49AB">
        <w:t xml:space="preserve"> </w:t>
      </w:r>
      <w:r w:rsidR="007E3DAA">
        <w:t>20.05.2024</w:t>
      </w:r>
    </w:p>
    <w:p w:rsidR="00FD3FEA" w:rsidRPr="001C49AB" w:rsidRDefault="00FD3FEA" w:rsidP="00654673">
      <w:pPr>
        <w:tabs>
          <w:tab w:val="left" w:pos="348"/>
          <w:tab w:val="left" w:pos="1536"/>
        </w:tabs>
        <w:ind w:left="360"/>
      </w:pPr>
    </w:p>
    <w:p w:rsidR="008A5F74" w:rsidRPr="001C49AB" w:rsidRDefault="00712712" w:rsidP="007E75A4">
      <w:pPr>
        <w:tabs>
          <w:tab w:val="left" w:pos="348"/>
          <w:tab w:val="left" w:pos="1536"/>
        </w:tabs>
        <w:rPr>
          <w:b/>
        </w:rPr>
      </w:pPr>
      <w:r w:rsidRPr="001C49AB">
        <w:rPr>
          <w:b/>
        </w:rPr>
        <w:t>4. Vyhodnotenie vyhlásenia elektronickej aukcie</w:t>
      </w:r>
    </w:p>
    <w:p w:rsidR="005A67BA" w:rsidRPr="001C49AB" w:rsidRDefault="005A67BA" w:rsidP="005A67BA">
      <w:pPr>
        <w:jc w:val="both"/>
      </w:pPr>
      <w:r w:rsidRPr="001C49AB">
        <w:t xml:space="preserve">V stanovenej lehote na doručenie ponúk  neboli doručené  žiadne cenové  ponuky. Komisia konštatuje,  že  vyhlásenie elektronickej aukcie bolo </w:t>
      </w:r>
      <w:r w:rsidRPr="001C49AB">
        <w:rPr>
          <w:b/>
        </w:rPr>
        <w:t xml:space="preserve">neúspešné. </w:t>
      </w:r>
      <w:r w:rsidRPr="001C49AB">
        <w:t xml:space="preserve">Okresný úrad Trnava na základe ustanovení  § 8aa ods. 5 a  § 8a ods. 8 zákona č. 278/1993 Z. z. o správe majetku štátu pristúpi k opakovaniu elektronickej aukcie. V 2. opakovanom kole elektronickej aukcie ponúkne správca uvedený majetok štátu za primeranú cenu zníženú o 10 %.  </w:t>
      </w:r>
    </w:p>
    <w:p w:rsidR="003423C7" w:rsidRDefault="003423C7" w:rsidP="00500C92">
      <w:pPr>
        <w:jc w:val="both"/>
        <w:rPr>
          <w:rFonts w:cs="Times New Roman"/>
          <w:sz w:val="24"/>
          <w:szCs w:val="24"/>
        </w:rPr>
      </w:pPr>
    </w:p>
    <w:p w:rsidR="00712712" w:rsidRPr="001C49AB" w:rsidRDefault="00500C92" w:rsidP="00712712">
      <w:pPr>
        <w:jc w:val="both"/>
      </w:pPr>
      <w:r w:rsidRPr="0050688D">
        <w:rPr>
          <w:rFonts w:cs="Times New Roman"/>
          <w:sz w:val="24"/>
          <w:szCs w:val="24"/>
        </w:rPr>
        <w:t xml:space="preserve">  </w:t>
      </w:r>
      <w:bookmarkStart w:id="0" w:name="_GoBack"/>
      <w:bookmarkEnd w:id="0"/>
    </w:p>
    <w:p w:rsidR="008F021C" w:rsidRPr="001C49AB" w:rsidRDefault="008F021C" w:rsidP="008F021C">
      <w:pPr>
        <w:ind w:right="-288"/>
        <w:jc w:val="both"/>
      </w:pPr>
      <w:r w:rsidRPr="001C49AB">
        <w:t xml:space="preserve">V Trnave  dňa  </w:t>
      </w:r>
      <w:r w:rsidR="007E3DAA">
        <w:t>30.05.2024</w:t>
      </w:r>
    </w:p>
    <w:p w:rsidR="008F021C" w:rsidRPr="001C49AB" w:rsidRDefault="008F021C" w:rsidP="008F021C">
      <w:pPr>
        <w:ind w:left="454" w:right="-288"/>
        <w:jc w:val="both"/>
        <w:rPr>
          <w:i/>
        </w:rPr>
      </w:pPr>
    </w:p>
    <w:p w:rsidR="008F021C" w:rsidRPr="001C49AB" w:rsidRDefault="008F021C" w:rsidP="008F021C">
      <w:pPr>
        <w:ind w:right="-288"/>
        <w:jc w:val="both"/>
      </w:pPr>
      <w:r w:rsidRPr="001C49AB">
        <w:t xml:space="preserve">Podpisy členov komisie : </w:t>
      </w:r>
    </w:p>
    <w:p w:rsidR="008F021C" w:rsidRPr="001C49AB" w:rsidRDefault="002C6B37" w:rsidP="002C6B37">
      <w:pPr>
        <w:tabs>
          <w:tab w:val="left" w:pos="5103"/>
        </w:tabs>
        <w:spacing w:after="80"/>
        <w:ind w:right="-288"/>
        <w:jc w:val="both"/>
      </w:pPr>
      <w:r w:rsidRPr="001C49AB">
        <w:t>Ing. Ingrid Šabršulová</w:t>
      </w:r>
      <w:r w:rsidR="008F021C" w:rsidRPr="001C49AB">
        <w:t>, predseda</w:t>
      </w:r>
      <w:r w:rsidRPr="001C49AB">
        <w:tab/>
      </w:r>
      <w:r w:rsidR="008F021C"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JUDr. Alena </w:t>
      </w:r>
      <w:r w:rsidR="002C6B37" w:rsidRPr="001C49AB">
        <w:t>Foltýnová, člen</w:t>
      </w:r>
      <w:r w:rsidR="002C6B37" w:rsidRPr="001C49AB">
        <w:tab/>
      </w:r>
      <w:r w:rsidRPr="001C49AB">
        <w:t>.......................................................</w:t>
      </w:r>
    </w:p>
    <w:p w:rsidR="008F021C" w:rsidRPr="001C49AB" w:rsidRDefault="008F021C" w:rsidP="002C6B37">
      <w:pPr>
        <w:tabs>
          <w:tab w:val="left" w:pos="5103"/>
        </w:tabs>
        <w:spacing w:after="80"/>
        <w:ind w:right="-288"/>
        <w:jc w:val="both"/>
      </w:pPr>
      <w:r w:rsidRPr="001C49AB">
        <w:t xml:space="preserve">Ing. </w:t>
      </w:r>
      <w:r w:rsidR="002C6B37" w:rsidRPr="001C49AB">
        <w:t>Ivana Mészárosová</w:t>
      </w:r>
      <w:r w:rsidRPr="001C49AB">
        <w:t>, člen</w:t>
      </w:r>
      <w:r w:rsidR="002C6B37" w:rsidRPr="001C49AB">
        <w:tab/>
      </w:r>
      <w:r w:rsidRPr="001C49AB">
        <w:t>.......................................................</w:t>
      </w:r>
    </w:p>
    <w:p w:rsidR="00292891" w:rsidRPr="001C49AB" w:rsidRDefault="007E75A4" w:rsidP="005666C8">
      <w:pPr>
        <w:jc w:val="both"/>
      </w:pPr>
      <w:r w:rsidRPr="001C49AB">
        <w:tab/>
      </w:r>
    </w:p>
    <w:p w:rsidR="007E75A4" w:rsidRPr="001C49AB" w:rsidRDefault="00292891" w:rsidP="00292891">
      <w:r w:rsidRPr="001C49AB">
        <w:t xml:space="preserve">Zapísala: </w:t>
      </w:r>
      <w:r w:rsidR="00647ECC" w:rsidRPr="001C49AB">
        <w:t>Ing. Ivana  Mészárosová</w:t>
      </w:r>
    </w:p>
    <w:p w:rsidR="00292891" w:rsidRPr="001C49AB" w:rsidRDefault="00292891" w:rsidP="00292891"/>
    <w:sectPr w:rsidR="00292891" w:rsidRPr="001C49AB" w:rsidSect="001638F5">
      <w:footerReference w:type="default" r:id="rId8"/>
      <w:pgSz w:w="11906" w:h="16838"/>
      <w:pgMar w:top="567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02" w:rsidRDefault="00835702" w:rsidP="00DE0918">
      <w:r>
        <w:separator/>
      </w:r>
    </w:p>
  </w:endnote>
  <w:endnote w:type="continuationSeparator" w:id="0">
    <w:p w:rsidR="00835702" w:rsidRDefault="00835702" w:rsidP="00DE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1701"/>
      <w:gridCol w:w="1701"/>
      <w:gridCol w:w="2693"/>
      <w:gridCol w:w="709"/>
      <w:gridCol w:w="851"/>
    </w:tblGrid>
    <w:tr w:rsidR="008C2CF2" w:rsidRPr="008C2CF2" w:rsidTr="00C5542F">
      <w:trPr>
        <w:trHeight w:val="249"/>
      </w:trPr>
      <w:tc>
        <w:tcPr>
          <w:tcW w:w="2127" w:type="dxa"/>
          <w:vMerge w:val="restart"/>
          <w:tcBorders>
            <w:top w:val="single" w:sz="4" w:space="0" w:color="auto"/>
          </w:tcBorders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>
            <w:rPr>
              <w:rFonts w:eastAsia="Times New Roman" w:cs="Times New Roman"/>
              <w:noProof/>
              <w:sz w:val="20"/>
              <w:szCs w:val="20"/>
              <w:lang w:eastAsia="sk-SK"/>
            </w:rPr>
            <w:drawing>
              <wp:inline distT="0" distB="0" distL="0" distR="0">
                <wp:extent cx="741680" cy="387985"/>
                <wp:effectExtent l="0" t="0" r="127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Telefón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Fax </w:t>
          </w:r>
        </w:p>
      </w:tc>
      <w:tc>
        <w:tcPr>
          <w:tcW w:w="2693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E-mail                                              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  <w:tcBorders>
            <w:top w:val="single" w:sz="4" w:space="0" w:color="auto"/>
          </w:tcBorders>
          <w:vAlign w:val="center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ind w:left="72" w:hanging="72"/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IČO</w:t>
          </w:r>
        </w:p>
      </w:tc>
    </w:tr>
    <w:tr w:rsidR="008C2CF2" w:rsidRPr="008C2CF2" w:rsidTr="00C5542F">
      <w:trPr>
        <w:trHeight w:val="249"/>
      </w:trPr>
      <w:tc>
        <w:tcPr>
          <w:tcW w:w="2127" w:type="dxa"/>
          <w:vMerge/>
          <w:shd w:val="clear" w:color="auto" w:fill="D9D9D9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+421/33/ 55 64 321 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1701" w:type="dxa"/>
          <w:shd w:val="clear" w:color="auto" w:fill="auto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>+421/33/55 15 298</w:t>
          </w:r>
        </w:p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2693" w:type="dxa"/>
          <w:shd w:val="clear" w:color="auto" w:fill="auto"/>
        </w:tcPr>
        <w:p w:rsidR="008C2CF2" w:rsidRPr="008C2CF2" w:rsidRDefault="008C2CF2" w:rsidP="008C2CF2">
          <w:pPr>
            <w:tabs>
              <w:tab w:val="center" w:pos="3757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sz w:val="16"/>
              <w:szCs w:val="16"/>
              <w:lang w:eastAsia="sk-SK"/>
            </w:rPr>
            <w:t xml:space="preserve">      Ivana.Meszarosova@minv.sk</w:t>
          </w:r>
        </w:p>
      </w:tc>
      <w:tc>
        <w:tcPr>
          <w:tcW w:w="709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</w:p>
      </w:tc>
      <w:tc>
        <w:tcPr>
          <w:tcW w:w="851" w:type="dxa"/>
        </w:tcPr>
        <w:p w:rsidR="008C2CF2" w:rsidRPr="008C2CF2" w:rsidRDefault="008C2CF2" w:rsidP="008C2CF2">
          <w:pPr>
            <w:tabs>
              <w:tab w:val="center" w:pos="4153"/>
              <w:tab w:val="right" w:pos="8306"/>
            </w:tabs>
            <w:rPr>
              <w:rFonts w:eastAsia="Times New Roman" w:cs="Times New Roman"/>
              <w:sz w:val="16"/>
              <w:szCs w:val="16"/>
              <w:lang w:eastAsia="sk-SK"/>
            </w:rPr>
          </w:pPr>
          <w:r w:rsidRPr="008C2CF2">
            <w:rPr>
              <w:rFonts w:eastAsia="Times New Roman" w:cs="Times New Roman"/>
              <w:iCs/>
              <w:sz w:val="16"/>
              <w:szCs w:val="16"/>
              <w:lang w:eastAsia="sk-SK"/>
            </w:rPr>
            <w:t>00151866</w:t>
          </w:r>
        </w:p>
      </w:tc>
    </w:tr>
  </w:tbl>
  <w:p w:rsidR="00DE0918" w:rsidRDefault="00DE09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02" w:rsidRDefault="00835702" w:rsidP="00DE0918">
      <w:r>
        <w:separator/>
      </w:r>
    </w:p>
  </w:footnote>
  <w:footnote w:type="continuationSeparator" w:id="0">
    <w:p w:rsidR="00835702" w:rsidRDefault="00835702" w:rsidP="00DE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63D70"/>
    <w:multiLevelType w:val="hybridMultilevel"/>
    <w:tmpl w:val="1B3670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823F5"/>
    <w:multiLevelType w:val="hybridMultilevel"/>
    <w:tmpl w:val="4B322A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82646"/>
    <w:multiLevelType w:val="hybridMultilevel"/>
    <w:tmpl w:val="02027F22"/>
    <w:lvl w:ilvl="0" w:tplc="D9DA07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8"/>
    <w:rsid w:val="00001BDF"/>
    <w:rsid w:val="00006A4D"/>
    <w:rsid w:val="00035764"/>
    <w:rsid w:val="0004580E"/>
    <w:rsid w:val="000922AA"/>
    <w:rsid w:val="00092C38"/>
    <w:rsid w:val="000C7F20"/>
    <w:rsid w:val="000E2E57"/>
    <w:rsid w:val="00142050"/>
    <w:rsid w:val="00153DAD"/>
    <w:rsid w:val="00162CC3"/>
    <w:rsid w:val="001638F5"/>
    <w:rsid w:val="00181908"/>
    <w:rsid w:val="00184216"/>
    <w:rsid w:val="00186FFE"/>
    <w:rsid w:val="001A6B8F"/>
    <w:rsid w:val="001B0077"/>
    <w:rsid w:val="001C49AB"/>
    <w:rsid w:val="001D3BE7"/>
    <w:rsid w:val="001D3C6F"/>
    <w:rsid w:val="00260789"/>
    <w:rsid w:val="00280234"/>
    <w:rsid w:val="00292891"/>
    <w:rsid w:val="002C6B37"/>
    <w:rsid w:val="0031192D"/>
    <w:rsid w:val="003155DF"/>
    <w:rsid w:val="0032159A"/>
    <w:rsid w:val="003423C7"/>
    <w:rsid w:val="00353318"/>
    <w:rsid w:val="003629A1"/>
    <w:rsid w:val="00387679"/>
    <w:rsid w:val="003F16BF"/>
    <w:rsid w:val="003F3ECB"/>
    <w:rsid w:val="003F7A1D"/>
    <w:rsid w:val="00414080"/>
    <w:rsid w:val="00446EBD"/>
    <w:rsid w:val="00452A2E"/>
    <w:rsid w:val="0047144B"/>
    <w:rsid w:val="004757F6"/>
    <w:rsid w:val="004869D0"/>
    <w:rsid w:val="004F6116"/>
    <w:rsid w:val="00500C92"/>
    <w:rsid w:val="00520929"/>
    <w:rsid w:val="0052391C"/>
    <w:rsid w:val="00533BC4"/>
    <w:rsid w:val="0053717F"/>
    <w:rsid w:val="00554B73"/>
    <w:rsid w:val="005666C8"/>
    <w:rsid w:val="00581B83"/>
    <w:rsid w:val="005A67BA"/>
    <w:rsid w:val="005B7A90"/>
    <w:rsid w:val="005D7C4B"/>
    <w:rsid w:val="0062128A"/>
    <w:rsid w:val="00630518"/>
    <w:rsid w:val="0063195A"/>
    <w:rsid w:val="006415BF"/>
    <w:rsid w:val="00647ECC"/>
    <w:rsid w:val="00654673"/>
    <w:rsid w:val="00663608"/>
    <w:rsid w:val="006A5B83"/>
    <w:rsid w:val="006D1EC8"/>
    <w:rsid w:val="006E05C0"/>
    <w:rsid w:val="006E19B3"/>
    <w:rsid w:val="006E5077"/>
    <w:rsid w:val="006F2830"/>
    <w:rsid w:val="00712712"/>
    <w:rsid w:val="007128DE"/>
    <w:rsid w:val="007212B7"/>
    <w:rsid w:val="00733EFE"/>
    <w:rsid w:val="00745F74"/>
    <w:rsid w:val="007550C8"/>
    <w:rsid w:val="00765A29"/>
    <w:rsid w:val="007900C5"/>
    <w:rsid w:val="007C639D"/>
    <w:rsid w:val="007E3DAA"/>
    <w:rsid w:val="007E75A4"/>
    <w:rsid w:val="007F1FE2"/>
    <w:rsid w:val="00800C71"/>
    <w:rsid w:val="00812035"/>
    <w:rsid w:val="00835702"/>
    <w:rsid w:val="008604DE"/>
    <w:rsid w:val="008852FA"/>
    <w:rsid w:val="008A5F74"/>
    <w:rsid w:val="008A6084"/>
    <w:rsid w:val="008C2CF2"/>
    <w:rsid w:val="008D5445"/>
    <w:rsid w:val="008F021C"/>
    <w:rsid w:val="0090188C"/>
    <w:rsid w:val="0091080D"/>
    <w:rsid w:val="00930D9B"/>
    <w:rsid w:val="00943287"/>
    <w:rsid w:val="00947D34"/>
    <w:rsid w:val="009942D3"/>
    <w:rsid w:val="00996771"/>
    <w:rsid w:val="00A211F9"/>
    <w:rsid w:val="00A61D56"/>
    <w:rsid w:val="00A62CAC"/>
    <w:rsid w:val="00A96AA9"/>
    <w:rsid w:val="00B17213"/>
    <w:rsid w:val="00B243DB"/>
    <w:rsid w:val="00B60400"/>
    <w:rsid w:val="00B765A8"/>
    <w:rsid w:val="00B84E74"/>
    <w:rsid w:val="00B96313"/>
    <w:rsid w:val="00BB0ED2"/>
    <w:rsid w:val="00BC1CA1"/>
    <w:rsid w:val="00BF27B3"/>
    <w:rsid w:val="00C03979"/>
    <w:rsid w:val="00C24DBF"/>
    <w:rsid w:val="00C412F4"/>
    <w:rsid w:val="00CB1F22"/>
    <w:rsid w:val="00CB77B0"/>
    <w:rsid w:val="00CC706C"/>
    <w:rsid w:val="00CE4A48"/>
    <w:rsid w:val="00CF47E4"/>
    <w:rsid w:val="00D02853"/>
    <w:rsid w:val="00D05FB5"/>
    <w:rsid w:val="00D4774F"/>
    <w:rsid w:val="00D61D80"/>
    <w:rsid w:val="00D81435"/>
    <w:rsid w:val="00DE0918"/>
    <w:rsid w:val="00DE4773"/>
    <w:rsid w:val="00E627AA"/>
    <w:rsid w:val="00EA00DF"/>
    <w:rsid w:val="00EC522B"/>
    <w:rsid w:val="00ED6FAA"/>
    <w:rsid w:val="00F10F1E"/>
    <w:rsid w:val="00F65139"/>
    <w:rsid w:val="00F76C5C"/>
    <w:rsid w:val="00F86DE4"/>
    <w:rsid w:val="00F875BC"/>
    <w:rsid w:val="00FA514D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3CB0E-7214-4202-ADBB-12F2E10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D05FB5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 w:cs="Times New Roman"/>
      <w:b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E09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E0918"/>
  </w:style>
  <w:style w:type="paragraph" w:styleId="Pta">
    <w:name w:val="footer"/>
    <w:basedOn w:val="Normlny"/>
    <w:link w:val="PtaChar"/>
    <w:uiPriority w:val="99"/>
    <w:unhideWhenUsed/>
    <w:rsid w:val="00DE09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918"/>
  </w:style>
  <w:style w:type="character" w:styleId="Siln">
    <w:name w:val="Strong"/>
    <w:basedOn w:val="Predvolenpsmoodseku"/>
    <w:qFormat/>
    <w:rsid w:val="00DE091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09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092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E75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54673"/>
    <w:pPr>
      <w:ind w:left="720"/>
      <w:contextualSpacing/>
    </w:pPr>
  </w:style>
  <w:style w:type="paragraph" w:styleId="Zkladntext">
    <w:name w:val="Body Text"/>
    <w:basedOn w:val="Normlny"/>
    <w:link w:val="ZkladntextChar"/>
    <w:rsid w:val="00FD3FEA"/>
    <w:pPr>
      <w:spacing w:after="120"/>
    </w:pPr>
    <w:rPr>
      <w:rFonts w:eastAsia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FD3FEA"/>
    <w:rPr>
      <w:rFonts w:eastAsia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D05FB5"/>
    <w:rPr>
      <w:rFonts w:eastAsia="Arial Unicode MS" w:cs="Times New Roman"/>
      <w:b/>
      <w:sz w:val="24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D6D6-162A-4B7B-9BB9-A7AB2DBA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Mészárosová</cp:lastModifiedBy>
  <cp:revision>55</cp:revision>
  <cp:lastPrinted>2024-05-29T10:41:00Z</cp:lastPrinted>
  <dcterms:created xsi:type="dcterms:W3CDTF">2016-09-30T11:26:00Z</dcterms:created>
  <dcterms:modified xsi:type="dcterms:W3CDTF">2024-05-29T10:42:00Z</dcterms:modified>
</cp:coreProperties>
</file>