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Námestie gen.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Viesta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0E90BEBF" w:rsidR="007525CD" w:rsidRPr="00F00D87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>Č. p. SEM</w:t>
      </w:r>
      <w:r w:rsidR="004D0C60">
        <w:rPr>
          <w:b w:val="0"/>
        </w:rPr>
        <w:t>A</w:t>
      </w:r>
      <w:r w:rsidRPr="006543AC">
        <w:rPr>
          <w:b w:val="0"/>
        </w:rPr>
        <w:t>I-</w:t>
      </w:r>
      <w:r w:rsidR="00C5721D">
        <w:rPr>
          <w:b w:val="0"/>
        </w:rPr>
        <w:t>68-5</w:t>
      </w:r>
      <w:r w:rsidR="00290419" w:rsidRPr="006543AC">
        <w:rPr>
          <w:b w:val="0"/>
        </w:rPr>
        <w:t>/2024</w:t>
      </w:r>
      <w:r w:rsidRPr="00F00D87">
        <w:rPr>
          <w:b w:val="0"/>
        </w:rPr>
        <w:tab/>
        <w:t xml:space="preserve">   Bratislava  </w:t>
      </w:r>
      <w:r w:rsidR="006B325E">
        <w:rPr>
          <w:b w:val="0"/>
        </w:rPr>
        <w:t>10</w:t>
      </w:r>
      <w:r w:rsidR="005D27D4">
        <w:rPr>
          <w:b w:val="0"/>
        </w:rPr>
        <w:t xml:space="preserve">. </w:t>
      </w:r>
      <w:r w:rsidR="006B325E">
        <w:rPr>
          <w:b w:val="0"/>
        </w:rPr>
        <w:t>októbra</w:t>
      </w:r>
      <w:r w:rsidR="00290419">
        <w:rPr>
          <w:b w:val="0"/>
        </w:rPr>
        <w:t xml:space="preserve"> 2024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197F6D" w14:textId="77777777" w:rsidR="007525CD" w:rsidRDefault="007525CD" w:rsidP="00B83B7A">
      <w:pPr>
        <w:tabs>
          <w:tab w:val="left" w:pos="3969"/>
        </w:tabs>
        <w:rPr>
          <w:b/>
          <w:caps/>
        </w:rPr>
      </w:pPr>
      <w:r w:rsidRPr="00F00D87">
        <w:rPr>
          <w:szCs w:val="24"/>
        </w:rPr>
        <w:tab/>
      </w: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7A9C6556" w14:textId="77777777" w:rsidR="00B83B7A" w:rsidRDefault="00B83B7A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487186CA" w:rsidR="00052F52" w:rsidRPr="00052F52" w:rsidRDefault="00F11194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SNP Zvolen</w:t>
            </w:r>
            <w:r w:rsidR="00873752">
              <w:rPr>
                <w:b/>
                <w:u w:val="single"/>
              </w:rPr>
              <w:t xml:space="preserve"> –</w:t>
            </w:r>
            <w:r w:rsidR="006E2E7C">
              <w:t xml:space="preserve">časť nebytového priestoru o výmere 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>
              <w:t xml:space="preserve"> 1.18</w:t>
            </w:r>
            <w:r w:rsidR="00290419">
              <w:t xml:space="preserve"> </w:t>
            </w:r>
            <w:r>
              <w:t xml:space="preserve">(chodba     č. NO 415) v budove č. 8 </w:t>
            </w:r>
            <w:r w:rsidR="00873752">
              <w:t>(</w:t>
            </w:r>
            <w:r>
              <w:t>administratívna budova</w:t>
            </w:r>
            <w:r w:rsidR="00873752">
              <w:t>)</w:t>
            </w:r>
            <w:r w:rsidR="00ED3AC3">
              <w:t xml:space="preserve">, budova </w:t>
            </w:r>
            <w:proofErr w:type="spellStart"/>
            <w:r w:rsidR="00ED3AC3">
              <w:t>súp</w:t>
            </w:r>
            <w:proofErr w:type="spellEnd"/>
            <w:r w:rsidR="00ED3AC3">
              <w:t xml:space="preserve">. č. 8588 na pozemku C-KN </w:t>
            </w:r>
            <w:proofErr w:type="spellStart"/>
            <w:r w:rsidR="00ED3AC3">
              <w:t>parc</w:t>
            </w:r>
            <w:proofErr w:type="spellEnd"/>
            <w:r w:rsidR="00ED3AC3">
              <w:t>. č. 1730/106 - zastavaná plocha a nádvorie o výmere 3481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>
              <w:t> </w:t>
            </w:r>
            <w:r w:rsidR="00873752">
              <w:t xml:space="preserve">k. ú. </w:t>
            </w:r>
            <w:r w:rsidR="00ED3AC3">
              <w:t>Zvolen</w:t>
            </w:r>
            <w:r w:rsidR="00873752">
              <w:t xml:space="preserve">, zapísaná na LV č. </w:t>
            </w:r>
            <w:r w:rsidR="00ED3AC3">
              <w:t>715</w:t>
            </w:r>
            <w:r w:rsidR="00873752">
              <w:t xml:space="preserve"> v</w:t>
            </w:r>
            <w:r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</w:p>
        </w:tc>
      </w:tr>
    </w:tbl>
    <w:p w14:paraId="569D4E47" w14:textId="375DB536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360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Default="00842E7C" w:rsidP="007525CD">
      <w:pPr>
        <w:jc w:val="both"/>
      </w:pPr>
    </w:p>
    <w:p w14:paraId="44C1261E" w14:textId="23CFB057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registratúrneho záznamu č. </w:t>
      </w:r>
      <w:r w:rsidRPr="0021747E">
        <w:t>SEMaI-EL2/8-1-</w:t>
      </w:r>
      <w:r w:rsidR="00513217">
        <w:t>135/2024</w:t>
      </w:r>
      <w:r w:rsidRPr="0021747E">
        <w:t xml:space="preserve"> z</w:t>
      </w:r>
      <w:r w:rsidR="00513217">
        <w:t> 8. februára 2024</w:t>
      </w:r>
      <w:r w:rsidRPr="0021747E">
        <w:t>, po overení neporušenosti predložen</w:t>
      </w:r>
      <w:r w:rsidR="00ED3AC3">
        <w:t>ých</w:t>
      </w:r>
      <w:r w:rsidRPr="0021747E">
        <w:t xml:space="preserve"> obál</w:t>
      </w:r>
      <w:r w:rsidR="00ED3AC3">
        <w:t>ok</w:t>
      </w:r>
      <w:r w:rsidRPr="0021747E">
        <w:t xml:space="preserve"> s cenov</w:t>
      </w:r>
      <w:r w:rsidR="00387D10">
        <w:t>ou</w:t>
      </w:r>
      <w:r w:rsidRPr="0021747E">
        <w:t xml:space="preserve"> ponuk</w:t>
      </w:r>
      <w:r w:rsidR="00387D10">
        <w:t>ou</w:t>
      </w:r>
      <w:r w:rsidRPr="0021747E">
        <w:t xml:space="preserve"> dňa </w:t>
      </w:r>
      <w:r w:rsidR="00ED3AC3">
        <w:t xml:space="preserve">10. októbra </w:t>
      </w:r>
      <w:r w:rsidRPr="0021747E">
        <w:t xml:space="preserve"> o </w:t>
      </w:r>
      <w:r w:rsidR="004B5822">
        <w:t>1</w:t>
      </w:r>
      <w:r w:rsidR="00ED3AC3">
        <w:t>4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072233" w:rsidRDefault="007525CD" w:rsidP="007525CD">
      <w:pPr>
        <w:jc w:val="both"/>
      </w:pPr>
    </w:p>
    <w:p w14:paraId="74ECD34A" w14:textId="0CFC7689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ED3AC3">
        <w:t>26. septembra  202</w:t>
      </w:r>
      <w:r w:rsidR="00513217">
        <w:t>4</w:t>
      </w:r>
      <w:r w:rsidRPr="00072233">
        <w:t xml:space="preserve"> bo</w:t>
      </w:r>
      <w:r>
        <w:t>l</w:t>
      </w:r>
      <w:r w:rsidR="00ED3AC3">
        <w:t>i</w:t>
      </w:r>
      <w:r>
        <w:t xml:space="preserve"> </w:t>
      </w:r>
      <w:r w:rsidRPr="00F15D6C">
        <w:rPr>
          <w:szCs w:val="24"/>
        </w:rPr>
        <w:t>predložen</w:t>
      </w:r>
      <w:r w:rsidR="00ED3AC3">
        <w:rPr>
          <w:szCs w:val="24"/>
        </w:rPr>
        <w:t>é</w:t>
      </w:r>
      <w:r w:rsidRPr="00F15D6C">
        <w:rPr>
          <w:szCs w:val="24"/>
        </w:rPr>
        <w:t xml:space="preserve"> </w:t>
      </w:r>
      <w:r w:rsidR="00ED3AC3">
        <w:rPr>
          <w:szCs w:val="24"/>
        </w:rPr>
        <w:t>3</w:t>
      </w:r>
      <w:r w:rsidRPr="00F15D6C">
        <w:rPr>
          <w:szCs w:val="24"/>
        </w:rPr>
        <w:t xml:space="preserve"> (slovom </w:t>
      </w:r>
      <w:r w:rsidR="00ED3AC3">
        <w:rPr>
          <w:szCs w:val="24"/>
        </w:rPr>
        <w:t>tri</w:t>
      </w:r>
      <w:r w:rsidRPr="00F15D6C">
        <w:rPr>
          <w:szCs w:val="24"/>
        </w:rPr>
        <w:t>) obál</w:t>
      </w:r>
      <w:r>
        <w:rPr>
          <w:szCs w:val="24"/>
        </w:rPr>
        <w:t>k</w:t>
      </w:r>
      <w:r w:rsidR="00ED3AC3">
        <w:rPr>
          <w:szCs w:val="24"/>
        </w:rPr>
        <w:t>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označen</w:t>
      </w:r>
      <w:r w:rsidR="00ED3AC3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ED3AC3">
        <w:rPr>
          <w:b/>
          <w:szCs w:val="24"/>
        </w:rPr>
        <w:t>Zvolen</w:t>
      </w:r>
      <w:r w:rsidR="00513217">
        <w:rPr>
          <w:b/>
          <w:szCs w:val="24"/>
        </w:rPr>
        <w:t xml:space="preserve"> – nebytový priestor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1A23D608" w14:textId="77777777" w:rsidR="007525CD" w:rsidRDefault="007525CD" w:rsidP="007525CD">
      <w:pPr>
        <w:pStyle w:val="Odsekzoznamu"/>
      </w:pPr>
    </w:p>
    <w:p w14:paraId="6BD6C26D" w14:textId="77777777" w:rsidR="007525C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525CD" w:rsidRPr="00704D09" w14:paraId="7DB10E4A" w14:textId="77777777" w:rsidTr="00ED3AC3">
        <w:trPr>
          <w:cantSplit/>
          <w:trHeight w:val="807"/>
        </w:trPr>
        <w:tc>
          <w:tcPr>
            <w:tcW w:w="594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28EDC16A" w14:textId="77777777" w:rsidR="007525CD" w:rsidRPr="00704D09" w:rsidRDefault="007525CD" w:rsidP="000E20B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704D09">
              <w:rPr>
                <w:b/>
                <w:sz w:val="22"/>
                <w:szCs w:val="22"/>
              </w:rPr>
              <w:t>bálka číslo</w:t>
            </w:r>
          </w:p>
        </w:tc>
        <w:tc>
          <w:tcPr>
            <w:tcW w:w="4678" w:type="dxa"/>
            <w:tcBorders>
              <w:top w:val="thickThin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21D60D" w14:textId="77777777" w:rsidR="007525CD" w:rsidRPr="00704D09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704D09">
              <w:rPr>
                <w:b/>
                <w:sz w:val="22"/>
                <w:szCs w:val="22"/>
              </w:rPr>
              <w:t>Meno, obchodný názov,</w:t>
            </w:r>
          </w:p>
          <w:p w14:paraId="611D82B1" w14:textId="77777777" w:rsidR="007525CD" w:rsidRPr="00704D09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704D09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thickThinSmallGap" w:sz="24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442BB590" w14:textId="77777777" w:rsidR="007525CD" w:rsidRDefault="007525CD" w:rsidP="000E20B2">
            <w:pPr>
              <w:pStyle w:val="Nadpis4"/>
              <w:rPr>
                <w:caps w:val="0"/>
                <w:sz w:val="22"/>
                <w:szCs w:val="22"/>
              </w:rPr>
            </w:pPr>
            <w:r w:rsidRPr="00704D09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5BE1396A" w14:textId="77777777" w:rsidR="007525CD" w:rsidRPr="00704D09" w:rsidRDefault="007525CD" w:rsidP="00285B30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648B1F" w14:textId="77777777" w:rsidR="007525CD" w:rsidRPr="00704D09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704D09">
              <w:rPr>
                <w:b/>
                <w:sz w:val="22"/>
                <w:szCs w:val="22"/>
              </w:rPr>
              <w:t xml:space="preserve"> Úplnosť cenovej ponuky</w:t>
            </w:r>
          </w:p>
          <w:p w14:paraId="2E3A0884" w14:textId="77777777" w:rsidR="007525CD" w:rsidRPr="00704D09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704D09">
              <w:rPr>
                <w:b/>
                <w:sz w:val="22"/>
                <w:szCs w:val="22"/>
              </w:rPr>
              <w:t xml:space="preserve">áno / nie </w:t>
            </w:r>
          </w:p>
          <w:p w14:paraId="03658B25" w14:textId="77777777" w:rsidR="007525CD" w:rsidRPr="00704D09" w:rsidRDefault="007525CD" w:rsidP="000E20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thickThinSmallGap" w:sz="24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997C016" w14:textId="77777777" w:rsidR="007525CD" w:rsidRPr="00704D09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704D09">
              <w:rPr>
                <w:b/>
                <w:szCs w:val="24"/>
              </w:rPr>
              <w:t>P</w:t>
            </w:r>
            <w:r w:rsidRPr="00704D09">
              <w:rPr>
                <w:b/>
                <w:sz w:val="22"/>
                <w:szCs w:val="22"/>
              </w:rPr>
              <w:t>oradie</w:t>
            </w:r>
          </w:p>
        </w:tc>
      </w:tr>
      <w:tr w:rsidR="007525CD" w:rsidRPr="00704D09" w14:paraId="486242AB" w14:textId="77777777" w:rsidTr="00ED3AC3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E2838" w14:textId="77777777" w:rsidR="007525CD" w:rsidRPr="00575E15" w:rsidRDefault="007525CD" w:rsidP="000E20B2">
            <w:pPr>
              <w:jc w:val="center"/>
              <w:rPr>
                <w:sz w:val="22"/>
                <w:szCs w:val="22"/>
              </w:rPr>
            </w:pPr>
            <w:r w:rsidRPr="00575E15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76E93" w14:textId="27877C22" w:rsidR="00D302E3" w:rsidRDefault="00ED3AC3" w:rsidP="00513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DAVITAL, s.</w:t>
            </w:r>
            <w:r w:rsidR="004D0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r.</w:t>
            </w:r>
            <w:r w:rsidR="004D0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o.</w:t>
            </w:r>
          </w:p>
          <w:p w14:paraId="7E34970B" w14:textId="77777777" w:rsidR="00ED3AC3" w:rsidRDefault="00ED3AC3" w:rsidP="00513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Zvolenská cesta 37A, 974 05 Banská Bystrica</w:t>
            </w:r>
          </w:p>
          <w:p w14:paraId="5F2BC3A1" w14:textId="283D2665" w:rsidR="00685A92" w:rsidRPr="00651D17" w:rsidRDefault="00685A92" w:rsidP="00513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31 613 888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FCE915" w14:textId="379AB2CA" w:rsidR="007525CD" w:rsidRPr="00651D17" w:rsidRDefault="00ED3AC3" w:rsidP="00285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="00C10D7A">
              <w:rPr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>/1</w:t>
            </w:r>
            <w:r w:rsidR="00C10D7A">
              <w:rPr>
                <w:sz w:val="22"/>
                <w:szCs w:val="22"/>
              </w:rPr>
              <w:t xml:space="preserve"> m</w:t>
            </w:r>
            <w:r w:rsidR="00C10D7A" w:rsidRPr="00C10D7A">
              <w:rPr>
                <w:sz w:val="22"/>
                <w:szCs w:val="22"/>
                <w:vertAlign w:val="superscript"/>
              </w:rPr>
              <w:t>2</w:t>
            </w:r>
            <w:r w:rsidR="00C10D7A">
              <w:rPr>
                <w:sz w:val="22"/>
                <w:szCs w:val="22"/>
              </w:rPr>
              <w:t>/rok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68C30" w14:textId="318C573B" w:rsidR="007525CD" w:rsidRPr="00651D17" w:rsidRDefault="00C10D7A" w:rsidP="00263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DBD0B2B" w14:textId="278897FB" w:rsidR="007525CD" w:rsidRPr="00A138FE" w:rsidRDefault="00C10D7A" w:rsidP="00263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D3AC3" w:rsidRPr="00704D09" w14:paraId="6424685F" w14:textId="77777777" w:rsidTr="00ED3AC3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BBA81" w14:textId="141D7F77" w:rsidR="00ED3AC3" w:rsidRPr="00575E15" w:rsidRDefault="00C10D7A" w:rsidP="00ED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EC093" w14:textId="2CFBC049" w:rsidR="00ED3AC3" w:rsidRDefault="00ED3AC3" w:rsidP="00ED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Pierre </w:t>
            </w:r>
            <w:proofErr w:type="spellStart"/>
            <w:r>
              <w:rPr>
                <w:sz w:val="22"/>
                <w:szCs w:val="22"/>
              </w:rPr>
              <w:t>Baguette</w:t>
            </w:r>
            <w:proofErr w:type="spellEnd"/>
            <w:r>
              <w:rPr>
                <w:sz w:val="22"/>
                <w:szCs w:val="22"/>
              </w:rPr>
              <w:t xml:space="preserve"> s.</w:t>
            </w:r>
            <w:r w:rsidR="004D0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r.</w:t>
            </w:r>
            <w:r w:rsidR="004D0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o.</w:t>
            </w:r>
          </w:p>
          <w:p w14:paraId="1AEEB998" w14:textId="77777777" w:rsidR="00ED3AC3" w:rsidRDefault="00ED3AC3" w:rsidP="00ED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Veľkoúľanská 1716/9, 925 21 Sládkovičovo</w:t>
            </w:r>
          </w:p>
          <w:p w14:paraId="796EDA06" w14:textId="5352CF2A" w:rsidR="00ED3AC3" w:rsidRDefault="00ED3AC3" w:rsidP="00ED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36 255 220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AF1F5A" w14:textId="2AE25B05" w:rsidR="00ED3AC3" w:rsidRDefault="00ED3AC3" w:rsidP="00ED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720€/1 </w:t>
            </w:r>
            <w:r w:rsidRPr="00285B30">
              <w:rPr>
                <w:sz w:val="22"/>
                <w:szCs w:val="22"/>
              </w:rPr>
              <w:t>m</w:t>
            </w:r>
            <w:r w:rsidRPr="00285B30">
              <w:rPr>
                <w:sz w:val="22"/>
                <w:szCs w:val="22"/>
                <w:vertAlign w:val="superscript"/>
              </w:rPr>
              <w:t>2</w:t>
            </w:r>
            <w:r w:rsidRPr="00285B30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28D3F" w14:textId="48CAA3B6" w:rsidR="00ED3AC3" w:rsidRDefault="00ED3AC3" w:rsidP="00ED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B0183A6" w14:textId="6FFB3B43" w:rsidR="00ED3AC3" w:rsidRDefault="00C10D7A" w:rsidP="00ED3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D3AC3" w:rsidRPr="00704D09" w14:paraId="4869B77D" w14:textId="77777777" w:rsidTr="00ED3AC3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00B5CDF3" w14:textId="4AAFB11A" w:rsidR="00ED3AC3" w:rsidRPr="00575E15" w:rsidRDefault="00C10D7A" w:rsidP="00ED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4759931D" w14:textId="68DFC032" w:rsidR="00ED3AC3" w:rsidRDefault="00C10D7A" w:rsidP="00ED3AC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Kávomaty</w:t>
            </w:r>
            <w:proofErr w:type="spellEnd"/>
            <w:r>
              <w:rPr>
                <w:sz w:val="22"/>
                <w:szCs w:val="22"/>
              </w:rPr>
              <w:t>, s.</w:t>
            </w:r>
            <w:r w:rsidR="004D0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r.</w:t>
            </w:r>
            <w:r w:rsidR="004D0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o.</w:t>
            </w:r>
          </w:p>
          <w:p w14:paraId="321DDC95" w14:textId="77777777" w:rsidR="00C10D7A" w:rsidRDefault="00C10D7A" w:rsidP="00ED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Nižná brána 2, 060 01 Kežmarok</w:t>
            </w:r>
          </w:p>
          <w:p w14:paraId="59AA987A" w14:textId="13CFB4B4" w:rsidR="00685A92" w:rsidRDefault="00685A92" w:rsidP="00ED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 317 356 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00A858D1" w14:textId="168BFD17" w:rsidR="00ED3AC3" w:rsidRPr="00C10D7A" w:rsidRDefault="00C10D7A" w:rsidP="00ED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514€/1 m</w:t>
            </w:r>
            <w:r w:rsidRPr="00C10D7A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5563F65B" w14:textId="359453AA" w:rsidR="00ED3AC3" w:rsidRDefault="00C10D7A" w:rsidP="00ED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6EEF63F" w14:textId="3E3B41B0" w:rsidR="00ED3AC3" w:rsidRDefault="00C10D7A" w:rsidP="00ED3A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14:paraId="7CA46FFC" w14:textId="77777777" w:rsidR="007525CD" w:rsidRDefault="007525CD" w:rsidP="007525CD">
      <w:pPr>
        <w:rPr>
          <w:sz w:val="16"/>
          <w:szCs w:val="16"/>
        </w:rPr>
      </w:pPr>
    </w:p>
    <w:p w14:paraId="4B691CE5" w14:textId="77777777" w:rsidR="007525CD" w:rsidRDefault="007525CD" w:rsidP="007525CD">
      <w:pPr>
        <w:rPr>
          <w:sz w:val="16"/>
          <w:szCs w:val="16"/>
        </w:rPr>
      </w:pPr>
    </w:p>
    <w:p w14:paraId="1A864AE5" w14:textId="3572236B" w:rsidR="006018C5" w:rsidRDefault="006018C5" w:rsidP="007525CD">
      <w:pPr>
        <w:rPr>
          <w:sz w:val="16"/>
          <w:szCs w:val="16"/>
        </w:rPr>
      </w:pPr>
    </w:p>
    <w:p w14:paraId="76C58DDE" w14:textId="13E0813A" w:rsidR="006E3D72" w:rsidRDefault="006E3D72" w:rsidP="007525CD">
      <w:pPr>
        <w:rPr>
          <w:sz w:val="16"/>
          <w:szCs w:val="16"/>
        </w:rPr>
      </w:pPr>
    </w:p>
    <w:p w14:paraId="26CA400D" w14:textId="3807EC1E" w:rsidR="006E3D72" w:rsidRDefault="006E3D72" w:rsidP="007525CD">
      <w:pPr>
        <w:rPr>
          <w:sz w:val="16"/>
          <w:szCs w:val="16"/>
        </w:rPr>
      </w:pPr>
    </w:p>
    <w:p w14:paraId="22FA19FC" w14:textId="6FC39F47" w:rsidR="006E3D72" w:rsidRDefault="006E3D72" w:rsidP="007525CD">
      <w:pPr>
        <w:rPr>
          <w:sz w:val="16"/>
          <w:szCs w:val="16"/>
        </w:rPr>
      </w:pPr>
    </w:p>
    <w:p w14:paraId="3EC2529D" w14:textId="77777777" w:rsidR="006E3D72" w:rsidRDefault="006E3D72" w:rsidP="007525CD">
      <w:pPr>
        <w:rPr>
          <w:sz w:val="16"/>
          <w:szCs w:val="16"/>
        </w:rPr>
      </w:pPr>
    </w:p>
    <w:p w14:paraId="2CF3F488" w14:textId="77777777" w:rsidR="006018C5" w:rsidRDefault="006018C5" w:rsidP="007525CD">
      <w:pPr>
        <w:rPr>
          <w:sz w:val="16"/>
          <w:szCs w:val="16"/>
        </w:rPr>
      </w:pPr>
    </w:p>
    <w:p w14:paraId="6DEA9874" w14:textId="77777777" w:rsidR="006018C5" w:rsidRPr="00704D09" w:rsidRDefault="006018C5" w:rsidP="007525CD">
      <w:pPr>
        <w:rPr>
          <w:sz w:val="16"/>
          <w:szCs w:val="16"/>
        </w:rPr>
      </w:pPr>
    </w:p>
    <w:p w14:paraId="5BE79253" w14:textId="77777777" w:rsidR="007525CD" w:rsidRPr="006018C5" w:rsidRDefault="006018C5" w:rsidP="006018C5">
      <w:pPr>
        <w:rPr>
          <w:caps/>
        </w:rPr>
      </w:pPr>
      <w:r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5DE5617A" w14:textId="77777777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0E20B2">
        <w:trPr>
          <w:cantSplit/>
          <w:trHeight w:val="807"/>
        </w:trPr>
        <w:tc>
          <w:tcPr>
            <w:tcW w:w="540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proofErr w:type="spellStart"/>
            <w:r w:rsidRPr="001C326F">
              <w:rPr>
                <w:b/>
                <w:sz w:val="22"/>
                <w:szCs w:val="22"/>
              </w:rPr>
              <w:t>ob</w:t>
            </w:r>
            <w:proofErr w:type="spellEnd"/>
            <w:r w:rsidRPr="001C326F">
              <w:rPr>
                <w:b/>
                <w:sz w:val="22"/>
                <w:szCs w:val="22"/>
              </w:rPr>
              <w:t>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thickThin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thickThinSmallGap" w:sz="24" w:space="0" w:color="auto"/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0E20B2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thinThickSmallGap" w:sz="24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307"/>
        <w:gridCol w:w="1984"/>
        <w:gridCol w:w="2268"/>
      </w:tblGrid>
      <w:tr w:rsidR="007525CD" w14:paraId="2AC99C10" w14:textId="77777777" w:rsidTr="006E3D72">
        <w:trPr>
          <w:cantSplit/>
          <w:trHeight w:val="913"/>
        </w:trPr>
        <w:tc>
          <w:tcPr>
            <w:tcW w:w="540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 w:rsidRPr="001C326F">
              <w:rPr>
                <w:b/>
                <w:sz w:val="22"/>
                <w:szCs w:val="22"/>
              </w:rPr>
              <w:t>ob</w:t>
            </w:r>
            <w:proofErr w:type="spellEnd"/>
            <w:r w:rsidRPr="001C326F">
              <w:rPr>
                <w:b/>
                <w:sz w:val="22"/>
                <w:szCs w:val="22"/>
              </w:rPr>
              <w:t>. č.</w:t>
            </w:r>
          </w:p>
        </w:tc>
        <w:tc>
          <w:tcPr>
            <w:tcW w:w="4307" w:type="dxa"/>
            <w:tcBorders>
              <w:top w:val="thickThin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thickThinSmallGap" w:sz="2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thickThinSmallGap" w:sz="24" w:space="0" w:color="auto"/>
              <w:left w:val="nil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7525CD" w14:paraId="4623F016" w14:textId="77777777" w:rsidTr="006E3D72">
        <w:trPr>
          <w:cantSplit/>
          <w:trHeight w:val="913"/>
        </w:trPr>
        <w:tc>
          <w:tcPr>
            <w:tcW w:w="540" w:type="dxa"/>
            <w:tcBorders>
              <w:top w:val="double" w:sz="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1374C8BD" w14:textId="78CB832C" w:rsidR="007525CD" w:rsidRPr="00285B30" w:rsidRDefault="007525CD" w:rsidP="00601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D4B4F61" w14:textId="48517A3E" w:rsidR="007525CD" w:rsidRPr="000D39D3" w:rsidRDefault="007525CD" w:rsidP="00F86D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6D30F016" w14:textId="668CF2F4" w:rsidR="007525CD" w:rsidRPr="000D39D3" w:rsidRDefault="007525CD" w:rsidP="00601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9777082" w14:textId="0430FE00" w:rsidR="007525CD" w:rsidRPr="000D39D3" w:rsidRDefault="007525CD" w:rsidP="000E20B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BE530E" w14:textId="77777777" w:rsidR="007525CD" w:rsidRDefault="007525CD" w:rsidP="007525CD">
      <w:pPr>
        <w:ind w:firstLine="426"/>
        <w:jc w:val="both"/>
        <w:rPr>
          <w:szCs w:val="24"/>
        </w:rPr>
      </w:pPr>
    </w:p>
    <w:p w14:paraId="7F8542D5" w14:textId="77777777" w:rsidR="00285B30" w:rsidRDefault="00285B30" w:rsidP="007525CD">
      <w:pPr>
        <w:ind w:firstLine="426"/>
        <w:jc w:val="both"/>
        <w:rPr>
          <w:szCs w:val="24"/>
        </w:rPr>
      </w:pPr>
    </w:p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4A2AE5C0" w14:textId="4BD6BDE4" w:rsidR="007525CD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D302E3">
        <w:rPr>
          <w:b/>
          <w:szCs w:val="24"/>
        </w:rPr>
        <w:t xml:space="preserve">Pierre </w:t>
      </w:r>
      <w:proofErr w:type="spellStart"/>
      <w:r w:rsidR="00D302E3">
        <w:rPr>
          <w:b/>
          <w:szCs w:val="24"/>
        </w:rPr>
        <w:t>Baguette</w:t>
      </w:r>
      <w:proofErr w:type="spellEnd"/>
      <w:r w:rsidR="00D302E3">
        <w:rPr>
          <w:b/>
          <w:szCs w:val="24"/>
        </w:rPr>
        <w:t xml:space="preserve">  s. r. o.</w:t>
      </w:r>
    </w:p>
    <w:p w14:paraId="6ABCDBE7" w14:textId="205238C4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D302E3">
        <w:rPr>
          <w:b/>
          <w:szCs w:val="24"/>
        </w:rPr>
        <w:t>Veľkoúľanská 1716/9, Sládkovičovo</w:t>
      </w:r>
    </w:p>
    <w:p w14:paraId="6A4D0EFF" w14:textId="534736E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D302E3">
        <w:rPr>
          <w:b/>
          <w:szCs w:val="24"/>
        </w:rPr>
        <w:t>36 255 220</w:t>
      </w:r>
    </w:p>
    <w:p w14:paraId="294543ED" w14:textId="667A356B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C10D7A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26B45F2E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D302E3">
        <w:rPr>
          <w:b/>
          <w:szCs w:val="24"/>
        </w:rPr>
        <w:t>720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4D6E6E50" w14:textId="689BEC1D" w:rsidR="007525CD" w:rsidRPr="0023113A" w:rsidRDefault="00D302E3" w:rsidP="006E3D72"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nebytových priestorov so záujemcom 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Baguette</w:t>
      </w:r>
      <w:proofErr w:type="spellEnd"/>
      <w:r>
        <w:rPr>
          <w:szCs w:val="24"/>
        </w:rPr>
        <w:t xml:space="preserve"> s. r. o., Sládkovičovo.</w:t>
      </w:r>
    </w:p>
    <w:p w14:paraId="208AE22F" w14:textId="77777777" w:rsidR="007525CD" w:rsidRDefault="007525CD" w:rsidP="007525CD">
      <w:pPr>
        <w:tabs>
          <w:tab w:val="center" w:pos="1418"/>
          <w:tab w:val="center" w:pos="5954"/>
        </w:tabs>
      </w:pPr>
    </w:p>
    <w:p w14:paraId="0B13E6DD" w14:textId="77777777" w:rsidR="007525CD" w:rsidRDefault="007525CD" w:rsidP="007525CD">
      <w:pPr>
        <w:tabs>
          <w:tab w:val="center" w:pos="1418"/>
          <w:tab w:val="center" w:pos="5954"/>
        </w:tabs>
      </w:pPr>
    </w:p>
    <w:p w14:paraId="158C7232" w14:textId="77777777" w:rsidR="007525CD" w:rsidRDefault="007525CD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77777777" w:rsidR="007525CD" w:rsidRDefault="007525CD" w:rsidP="007525CD">
      <w:pPr>
        <w:tabs>
          <w:tab w:val="center" w:pos="1701"/>
          <w:tab w:val="center" w:pos="6521"/>
        </w:tabs>
      </w:pPr>
    </w:p>
    <w:p w14:paraId="75BB0B83" w14:textId="77777777" w:rsidR="007A1FCE" w:rsidRDefault="007A1FCE"/>
    <w:sectPr w:rsidR="007A1FCE" w:rsidSect="006018C5">
      <w:headerReference w:type="even" r:id="rId7"/>
      <w:footerReference w:type="default" r:id="rId8"/>
      <w:headerReference w:type="first" r:id="rId9"/>
      <w:pgSz w:w="11906" w:h="16838"/>
      <w:pgMar w:top="851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BDCF" w14:textId="77777777" w:rsidR="00503F31" w:rsidRDefault="00503F31">
      <w:r>
        <w:separator/>
      </w:r>
    </w:p>
  </w:endnote>
  <w:endnote w:type="continuationSeparator" w:id="0">
    <w:p w14:paraId="052AA7E8" w14:textId="77777777" w:rsidR="00503F31" w:rsidRDefault="0050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503F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DD22" w14:textId="77777777" w:rsidR="00503F31" w:rsidRDefault="00503F31">
      <w:r>
        <w:separator/>
      </w:r>
    </w:p>
  </w:footnote>
  <w:footnote w:type="continuationSeparator" w:id="0">
    <w:p w14:paraId="3FED0693" w14:textId="77777777" w:rsidR="00503F31" w:rsidRDefault="0050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1DEF" w14:textId="77777777" w:rsidR="00B80419" w:rsidRDefault="0023113A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B6CCD">
      <w:rPr>
        <w:rStyle w:val="slostrany"/>
        <w:noProof/>
      </w:rPr>
      <w:t>2</w:t>
    </w:r>
    <w:r>
      <w:rPr>
        <w:rStyle w:val="slostrany"/>
      </w:rPr>
      <w:fldChar w:fldCharType="end"/>
    </w:r>
  </w:p>
  <w:p w14:paraId="7FEF32C3" w14:textId="77777777" w:rsidR="00B80419" w:rsidRDefault="00503F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52F52"/>
    <w:rsid w:val="000A3A53"/>
    <w:rsid w:val="000C50A8"/>
    <w:rsid w:val="0012643B"/>
    <w:rsid w:val="001C5628"/>
    <w:rsid w:val="0023113A"/>
    <w:rsid w:val="00263255"/>
    <w:rsid w:val="00285B30"/>
    <w:rsid w:val="00290419"/>
    <w:rsid w:val="0033438A"/>
    <w:rsid w:val="00341BDB"/>
    <w:rsid w:val="00350863"/>
    <w:rsid w:val="00387D10"/>
    <w:rsid w:val="003D1DFD"/>
    <w:rsid w:val="003D6D3F"/>
    <w:rsid w:val="004A27AE"/>
    <w:rsid w:val="004B5822"/>
    <w:rsid w:val="004D0C60"/>
    <w:rsid w:val="004D722F"/>
    <w:rsid w:val="00503F31"/>
    <w:rsid w:val="00513217"/>
    <w:rsid w:val="005D27D4"/>
    <w:rsid w:val="005F0FC7"/>
    <w:rsid w:val="006018C5"/>
    <w:rsid w:val="006543AC"/>
    <w:rsid w:val="00685A92"/>
    <w:rsid w:val="00685C92"/>
    <w:rsid w:val="006B325E"/>
    <w:rsid w:val="006E088B"/>
    <w:rsid w:val="006E2E7C"/>
    <w:rsid w:val="006E3D72"/>
    <w:rsid w:val="007525CD"/>
    <w:rsid w:val="007A1FCE"/>
    <w:rsid w:val="007B6CCD"/>
    <w:rsid w:val="00812716"/>
    <w:rsid w:val="00842E7C"/>
    <w:rsid w:val="00873752"/>
    <w:rsid w:val="008E77B5"/>
    <w:rsid w:val="009C15F5"/>
    <w:rsid w:val="00A360C6"/>
    <w:rsid w:val="00B83B7A"/>
    <w:rsid w:val="00BB59F6"/>
    <w:rsid w:val="00C10D7A"/>
    <w:rsid w:val="00C5721D"/>
    <w:rsid w:val="00CC2B5A"/>
    <w:rsid w:val="00D302E3"/>
    <w:rsid w:val="00D41547"/>
    <w:rsid w:val="00D52C65"/>
    <w:rsid w:val="00DD202A"/>
    <w:rsid w:val="00DF4DEE"/>
    <w:rsid w:val="00E33925"/>
    <w:rsid w:val="00EA37BD"/>
    <w:rsid w:val="00ED3AC3"/>
    <w:rsid w:val="00EE25F3"/>
    <w:rsid w:val="00F11194"/>
    <w:rsid w:val="00F54A71"/>
    <w:rsid w:val="00F86DEF"/>
    <w:rsid w:val="00F95472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5</cp:revision>
  <cp:lastPrinted>2024-10-11T12:09:00Z</cp:lastPrinted>
  <dcterms:created xsi:type="dcterms:W3CDTF">2024-10-11T11:31:00Z</dcterms:created>
  <dcterms:modified xsi:type="dcterms:W3CDTF">2024-10-11T12:29:00Z</dcterms:modified>
</cp:coreProperties>
</file>