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2320A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 w:rsidR="002320A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F169E" w:rsidRPr="001F169E" w:rsidRDefault="001F169E" w:rsidP="001F169E">
      <w:pPr>
        <w:jc w:val="both"/>
        <w:rPr>
          <w:rFonts w:ascii="Times New Roman" w:hAnsi="Times New Roman" w:cs="Times New Roman"/>
          <w:sz w:val="24"/>
          <w:szCs w:val="24"/>
        </w:rPr>
      </w:pPr>
      <w:r w:rsidRPr="001F169E">
        <w:rPr>
          <w:rFonts w:ascii="Times New Roman" w:hAnsi="Times New Roman" w:cs="Times New Roman"/>
          <w:sz w:val="24"/>
          <w:szCs w:val="24"/>
        </w:rPr>
        <w:t xml:space="preserve">Nehnuteľnosť v okrese Levice, obec Kubáňovo, k. ú. Kubáňovo, </w:t>
      </w:r>
      <w:r w:rsidRPr="001F169E">
        <w:rPr>
          <w:rFonts w:ascii="Times New Roman" w:hAnsi="Times New Roman" w:cs="Times New Roman"/>
          <w:b/>
          <w:sz w:val="24"/>
          <w:szCs w:val="24"/>
        </w:rPr>
        <w:t>LV č. 1166</w:t>
      </w:r>
      <w:r w:rsidRPr="001F16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16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F169E">
        <w:rPr>
          <w:rFonts w:ascii="Times New Roman" w:hAnsi="Times New Roman" w:cs="Times New Roman"/>
          <w:sz w:val="24"/>
          <w:szCs w:val="24"/>
        </w:rPr>
        <w:t>. C KN č. 2100 ostatná plocha s výmerou 8269 m</w:t>
      </w:r>
      <w:r w:rsidRPr="001F169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F169E">
        <w:rPr>
          <w:rFonts w:ascii="Times New Roman" w:hAnsi="Times New Roman" w:cs="Times New Roman"/>
          <w:sz w:val="24"/>
          <w:szCs w:val="24"/>
        </w:rPr>
        <w:t>v 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9B0E68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</w:t>
      </w:r>
      <w:r w:rsidR="002320A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0 %: </w:t>
      </w:r>
      <w:r w:rsidR="002320A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4 120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 </w:t>
      </w:r>
      <w:r w:rsidR="001F169E" w:rsidRPr="009B0E68">
        <w:rPr>
          <w:rFonts w:ascii="Times New Roman" w:hAnsi="Times New Roman" w:cs="Times New Roman"/>
          <w:sz w:val="24"/>
          <w:szCs w:val="24"/>
        </w:rPr>
        <w:t>10 300</w:t>
      </w:r>
      <w:r w:rsidR="005F7C12" w:rsidRPr="009B0E68">
        <w:rPr>
          <w:rFonts w:ascii="Times New Roman" w:hAnsi="Times New Roman" w:cs="Times New Roman"/>
          <w:sz w:val="24"/>
          <w:szCs w:val="24"/>
        </w:rPr>
        <w:t>,00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  <w:r w:rsidR="009B0E68"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22.01.2025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23.01.2025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21.02.2025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320AD" w:rsidRPr="001428A1" w:rsidRDefault="002320AD" w:rsidP="00232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</w:t>
      </w:r>
      <w:r>
        <w:rPr>
          <w:rFonts w:ascii="Times New Roman" w:hAnsi="Times New Roman" w:cs="Times New Roman"/>
          <w:sz w:val="24"/>
        </w:rPr>
        <w:t>i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</w:t>
      </w:r>
      <w:r>
        <w:rPr>
          <w:rFonts w:ascii="Times New Roman" w:hAnsi="Times New Roman" w:cs="Times New Roman"/>
          <w:sz w:val="24"/>
        </w:rPr>
        <w:t xml:space="preserve">é 3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cenov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é ponu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pričom všetci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8395C"/>
    <w:rsid w:val="000D707E"/>
    <w:rsid w:val="000F332E"/>
    <w:rsid w:val="00194809"/>
    <w:rsid w:val="001B341D"/>
    <w:rsid w:val="001C52F3"/>
    <w:rsid w:val="001F0F8B"/>
    <w:rsid w:val="001F169E"/>
    <w:rsid w:val="0020084D"/>
    <w:rsid w:val="002320AD"/>
    <w:rsid w:val="00256306"/>
    <w:rsid w:val="002A48D7"/>
    <w:rsid w:val="002D48B9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0E68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C3FDB"/>
    <w:rsid w:val="00F02075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4B42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2025-02-28T11:29:00Z</dcterms:created>
  <dcterms:modified xsi:type="dcterms:W3CDTF">2025-02-28T11:32:00Z</dcterms:modified>
</cp:coreProperties>
</file>