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5840F1">
        <w:rPr>
          <w:rFonts w:ascii="Times New Roman" w:hAnsi="Times New Roman" w:cs="Times New Roman"/>
          <w:sz w:val="24"/>
          <w:szCs w:val="24"/>
        </w:rPr>
        <w:t>5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5840F1">
        <w:rPr>
          <w:rFonts w:ascii="Times New Roman" w:hAnsi="Times New Roman" w:cs="Times New Roman"/>
          <w:sz w:val="24"/>
          <w:szCs w:val="24"/>
        </w:rPr>
        <w:t>1594</w:t>
      </w:r>
      <w:r w:rsidR="00CC5559">
        <w:rPr>
          <w:rFonts w:ascii="Times New Roman" w:hAnsi="Times New Roman" w:cs="Times New Roman"/>
          <w:sz w:val="24"/>
          <w:szCs w:val="24"/>
        </w:rPr>
        <w:t>-</w:t>
      </w:r>
      <w:r w:rsidR="001F20C1">
        <w:rPr>
          <w:rFonts w:ascii="Times New Roman" w:hAnsi="Times New Roman" w:cs="Times New Roman"/>
          <w:sz w:val="24"/>
          <w:szCs w:val="24"/>
        </w:rPr>
        <w:t>0</w:t>
      </w:r>
      <w:r w:rsidR="00B901E3">
        <w:rPr>
          <w:rFonts w:ascii="Times New Roman" w:hAnsi="Times New Roman" w:cs="Times New Roman"/>
          <w:sz w:val="24"/>
          <w:szCs w:val="24"/>
        </w:rPr>
        <w:t>52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B901E3">
        <w:rPr>
          <w:rFonts w:ascii="Times New Roman" w:hAnsi="Times New Roman" w:cs="Times New Roman"/>
          <w:sz w:val="28"/>
          <w:szCs w:val="28"/>
        </w:rPr>
        <w:t>13.03</w:t>
      </w:r>
      <w:r w:rsidR="005840F1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559" w:rsidRPr="00CC5559" w:rsidRDefault="00B26600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B901E3">
        <w:rPr>
          <w:rFonts w:ascii="Times New Roman" w:hAnsi="Times New Roman" w:cs="Times New Roman"/>
          <w:sz w:val="24"/>
          <w:szCs w:val="24"/>
        </w:rPr>
        <w:t>štvrtého</w:t>
      </w:r>
      <w:r w:rsidR="001F20C1">
        <w:rPr>
          <w:rFonts w:ascii="Times New Roman" w:hAnsi="Times New Roman" w:cs="Times New Roman"/>
          <w:sz w:val="24"/>
          <w:szCs w:val="24"/>
        </w:rPr>
        <w:t xml:space="preserve">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C5559" w:rsidRPr="00CC5559">
        <w:rPr>
          <w:rFonts w:ascii="Times New Roman" w:hAnsi="Times New Roman" w:cs="Times New Roman"/>
          <w:bCs/>
          <w:sz w:val="24"/>
          <w:szCs w:val="24"/>
        </w:rPr>
        <w:t>k.ú. Rimavská Seč, obec Rimavská Seč, vedenej ako:</w:t>
      </w:r>
    </w:p>
    <w:p w:rsidR="00CC5559" w:rsidRPr="00CC5559" w:rsidRDefault="00CC5559" w:rsidP="00CC555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5559">
        <w:rPr>
          <w:rFonts w:ascii="Times New Roman" w:hAnsi="Times New Roman" w:cs="Times New Roman"/>
          <w:bCs/>
          <w:sz w:val="24"/>
          <w:szCs w:val="24"/>
        </w:rPr>
        <w:t>pozemok CKN 799/2 – zastavaná plocha a nádvorie o výmere 1256 m2</w:t>
      </w:r>
    </w:p>
    <w:p w:rsidR="00CC5559" w:rsidRPr="00CC5559" w:rsidRDefault="00CC5559" w:rsidP="00CC555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5559">
        <w:rPr>
          <w:rFonts w:ascii="Times New Roman" w:hAnsi="Times New Roman" w:cs="Times New Roman"/>
          <w:bCs/>
          <w:sz w:val="24"/>
          <w:szCs w:val="24"/>
        </w:rPr>
        <w:t>súp.č. 405 – na pozemku 799/2 – Rodinný dom, zapísané na LV č. 70 – spoluvlastnícky podiel 1/1.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Nehnuteľnos</w:t>
      </w:r>
      <w:r w:rsidR="001F20C1">
        <w:rPr>
          <w:rFonts w:ascii="Times New Roman" w:hAnsi="Times New Roman" w:cs="Times New Roman"/>
          <w:sz w:val="24"/>
          <w:szCs w:val="24"/>
        </w:rPr>
        <w:t>ti pripadli</w:t>
      </w:r>
      <w:r w:rsidRPr="00CC5559">
        <w:rPr>
          <w:rFonts w:ascii="Times New Roman" w:hAnsi="Times New Roman" w:cs="Times New Roman"/>
          <w:sz w:val="24"/>
          <w:szCs w:val="24"/>
        </w:rPr>
        <w:t xml:space="preserve"> štátu na základe Uznesenia Okresného súdu Rimavská Sobota 3D/996/2022, z titulu odúmrte.  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Ponukové konanie bolo vykonané v súlade s ustanovením §8 ods.1 zákona 278/1993 Z.z. o správe majetku štátu v znení neskorších predpisov.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Primeraná cena v zmysle ustanovenia §8a ods.3 zákona 278/1993 Z.z., bola zistená Znaleckým posudkom č. 36/2/2024 zo dňa 05.07.2024, ktorý vypracovala znalkyňa Ing.arch. Anna Václavíková, so sídlom Ul. Kláštorná 531/15, 984 01 Lučenec - Opatová. Podľa citovaného znaleckého posudku bola všeobecná hodnota týchto nehnuteľností určená na 23.900,-  €.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Ponuka na prevod správy majetku štátu iným správcom bola zverejnená 22.08.2024 v Registri ponúkaného majetku štátu. V lehote stanovenej na doručovanie ponúk t.j. od 23.08.2024 do 23.09.2024, neprejavil záujem žiadny správca.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40F1" w:rsidRDefault="005840F1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52F9" w:rsidRDefault="00F95D76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BD0510">
        <w:rPr>
          <w:rFonts w:ascii="Times New Roman" w:hAnsi="Times New Roman" w:cs="Times New Roman"/>
          <w:sz w:val="24"/>
          <w:szCs w:val="24"/>
        </w:rPr>
        <w:t>2</w:t>
      </w:r>
      <w:r w:rsidR="00CC5559">
        <w:rPr>
          <w:rFonts w:ascii="Times New Roman" w:hAnsi="Times New Roman" w:cs="Times New Roman"/>
          <w:sz w:val="24"/>
          <w:szCs w:val="24"/>
        </w:rPr>
        <w:t>7.09.2024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CC5559">
        <w:rPr>
          <w:rFonts w:ascii="Times New Roman" w:hAnsi="Times New Roman" w:cs="Times New Roman"/>
          <w:sz w:val="24"/>
          <w:szCs w:val="24"/>
        </w:rPr>
        <w:t>23.900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BD0510">
        <w:rPr>
          <w:rFonts w:ascii="Times New Roman" w:hAnsi="Times New Roman" w:cs="Times New Roman"/>
          <w:sz w:val="24"/>
          <w:szCs w:val="24"/>
        </w:rPr>
        <w:t>2</w:t>
      </w:r>
      <w:r w:rsidR="00CC5559">
        <w:rPr>
          <w:rFonts w:ascii="Times New Roman" w:hAnsi="Times New Roman" w:cs="Times New Roman"/>
          <w:sz w:val="24"/>
          <w:szCs w:val="24"/>
        </w:rPr>
        <w:t>8.09</w:t>
      </w:r>
      <w:r w:rsidR="00BD0510">
        <w:rPr>
          <w:rFonts w:ascii="Times New Roman" w:hAnsi="Times New Roman" w:cs="Times New Roman"/>
          <w:sz w:val="24"/>
          <w:szCs w:val="24"/>
        </w:rPr>
        <w:t>.202</w:t>
      </w:r>
      <w:r w:rsidR="00CC5559">
        <w:rPr>
          <w:rFonts w:ascii="Times New Roman" w:hAnsi="Times New Roman" w:cs="Times New Roman"/>
          <w:sz w:val="24"/>
          <w:szCs w:val="24"/>
        </w:rPr>
        <w:t>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CC5559">
        <w:rPr>
          <w:rFonts w:ascii="Times New Roman" w:hAnsi="Times New Roman" w:cs="Times New Roman"/>
          <w:sz w:val="24"/>
          <w:szCs w:val="24"/>
        </w:rPr>
        <w:t>25.10.2024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C71A6A">
        <w:rPr>
          <w:rFonts w:ascii="Times New Roman" w:hAnsi="Times New Roman" w:cs="Times New Roman"/>
          <w:sz w:val="24"/>
          <w:szCs w:val="24"/>
        </w:rPr>
        <w:t>ne</w:t>
      </w:r>
      <w:r w:rsidR="00FD52F9">
        <w:rPr>
          <w:rFonts w:ascii="Times New Roman" w:hAnsi="Times New Roman" w:cs="Times New Roman"/>
          <w:sz w:val="24"/>
          <w:szCs w:val="24"/>
        </w:rPr>
        <w:t>p</w:t>
      </w:r>
      <w:r w:rsidR="00D60B1E" w:rsidRPr="00D60B1E">
        <w:rPr>
          <w:rFonts w:ascii="Times New Roman" w:hAnsi="Times New Roman" w:cs="Times New Roman"/>
          <w:sz w:val="24"/>
          <w:szCs w:val="24"/>
        </w:rPr>
        <w:t>rihlásil</w:t>
      </w:r>
      <w:r w:rsidR="00C71A6A">
        <w:rPr>
          <w:rFonts w:ascii="Times New Roman" w:hAnsi="Times New Roman" w:cs="Times New Roman"/>
          <w:sz w:val="24"/>
          <w:szCs w:val="24"/>
        </w:rPr>
        <w:t xml:space="preserve"> žiadny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 w:rsidR="00FD52F9">
        <w:rPr>
          <w:rFonts w:ascii="Times New Roman" w:hAnsi="Times New Roman" w:cs="Times New Roman"/>
          <w:sz w:val="24"/>
          <w:szCs w:val="24"/>
        </w:rPr>
        <w:t>a</w:t>
      </w:r>
      <w:r w:rsidR="00C71A6A">
        <w:rPr>
          <w:rFonts w:ascii="Times New Roman" w:hAnsi="Times New Roman" w:cs="Times New Roman"/>
          <w:sz w:val="24"/>
          <w:szCs w:val="24"/>
        </w:rPr>
        <w:t>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05599A">
        <w:rPr>
          <w:rFonts w:ascii="Times New Roman" w:hAnsi="Times New Roman" w:cs="Times New Roman"/>
          <w:sz w:val="24"/>
          <w:szCs w:val="24"/>
        </w:rPr>
        <w:t>V</w:t>
      </w:r>
      <w:r w:rsidR="0033782B">
        <w:rPr>
          <w:rFonts w:ascii="Times New Roman" w:hAnsi="Times New Roman" w:cs="Times New Roman"/>
          <w:sz w:val="24"/>
          <w:szCs w:val="24"/>
        </w:rPr>
        <w:t>yhlásenie elektronickej aukcie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C71A6A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CC5559">
        <w:rPr>
          <w:rFonts w:ascii="Times New Roman" w:hAnsi="Times New Roman" w:cs="Times New Roman"/>
          <w:sz w:val="24"/>
          <w:szCs w:val="24"/>
        </w:rPr>
        <w:t>Ponuka opätovne bude zverejnená s primeranou cenou zníženou o 10%.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20C1" w:rsidRDefault="001F20C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30.10.2024</w:t>
      </w:r>
      <w:r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>
        <w:rPr>
          <w:rFonts w:ascii="Times New Roman" w:hAnsi="Times New Roman" w:cs="Times New Roman"/>
          <w:sz w:val="24"/>
          <w:szCs w:val="24"/>
        </w:rPr>
        <w:t>zníženou o 10% - 21.510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(31.10.2024 – 28.11.2024)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</w:t>
      </w:r>
      <w:r w:rsidRPr="00D60B1E">
        <w:rPr>
          <w:rFonts w:ascii="Times New Roman" w:hAnsi="Times New Roman" w:cs="Times New Roman"/>
          <w:sz w:val="24"/>
          <w:szCs w:val="24"/>
        </w:rPr>
        <w:t>rihlásil</w:t>
      </w:r>
      <w:r>
        <w:rPr>
          <w:rFonts w:ascii="Times New Roman" w:hAnsi="Times New Roman" w:cs="Times New Roman"/>
          <w:sz w:val="24"/>
          <w:szCs w:val="24"/>
        </w:rPr>
        <w:t xml:space="preserve"> žiadny</w:t>
      </w:r>
      <w:r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1F20C1" w:rsidRDefault="001F20C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>
        <w:rPr>
          <w:rFonts w:ascii="Times New Roman" w:hAnsi="Times New Roman" w:cs="Times New Roman"/>
          <w:sz w:val="24"/>
          <w:szCs w:val="24"/>
        </w:rPr>
        <w:t>Druhé Vyhlásenie elektronickej aukcie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 ne</w:t>
      </w:r>
      <w:r w:rsidRPr="00D60B1E">
        <w:rPr>
          <w:rFonts w:ascii="Times New Roman" w:hAnsi="Times New Roman" w:cs="Times New Roman"/>
          <w:sz w:val="24"/>
          <w:szCs w:val="24"/>
        </w:rPr>
        <w:t>úspešné.</w:t>
      </w:r>
      <w:r>
        <w:rPr>
          <w:rFonts w:ascii="Times New Roman" w:hAnsi="Times New Roman" w:cs="Times New Roman"/>
          <w:sz w:val="24"/>
          <w:szCs w:val="24"/>
        </w:rPr>
        <w:t xml:space="preserve"> Ponuka opätovne bude zverejnená s primeranou cenou zníženou o 30 %.</w:t>
      </w:r>
    </w:p>
    <w:p w:rsidR="005840F1" w:rsidRDefault="005840F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40F1" w:rsidRDefault="005840F1" w:rsidP="005840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Tretie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17.12.2024</w:t>
      </w:r>
      <w:r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>
        <w:rPr>
          <w:rFonts w:ascii="Times New Roman" w:hAnsi="Times New Roman" w:cs="Times New Roman"/>
          <w:sz w:val="24"/>
          <w:szCs w:val="24"/>
        </w:rPr>
        <w:t>zníženou o 30% - 16.730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(18.12.2024 – 21.01.2025)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</w:t>
      </w:r>
      <w:r w:rsidRPr="00D60B1E">
        <w:rPr>
          <w:rFonts w:ascii="Times New Roman" w:hAnsi="Times New Roman" w:cs="Times New Roman"/>
          <w:sz w:val="24"/>
          <w:szCs w:val="24"/>
        </w:rPr>
        <w:t>rihlásil</w:t>
      </w:r>
      <w:r>
        <w:rPr>
          <w:rFonts w:ascii="Times New Roman" w:hAnsi="Times New Roman" w:cs="Times New Roman"/>
          <w:sz w:val="24"/>
          <w:szCs w:val="24"/>
        </w:rPr>
        <w:t xml:space="preserve"> žiadny</w:t>
      </w:r>
      <w:r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5840F1" w:rsidRDefault="005840F1" w:rsidP="005840F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840F1" w:rsidRDefault="005840F1" w:rsidP="005840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</w:t>
      </w:r>
      <w:r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>
        <w:rPr>
          <w:rFonts w:ascii="Times New Roman" w:hAnsi="Times New Roman" w:cs="Times New Roman"/>
          <w:sz w:val="24"/>
          <w:szCs w:val="24"/>
        </w:rPr>
        <w:t>Tretie Vyhlásenie elektronickej aukcie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 ne</w:t>
      </w:r>
      <w:r w:rsidRPr="00D60B1E">
        <w:rPr>
          <w:rFonts w:ascii="Times New Roman" w:hAnsi="Times New Roman" w:cs="Times New Roman"/>
          <w:sz w:val="24"/>
          <w:szCs w:val="24"/>
        </w:rPr>
        <w:t>úspešné.</w:t>
      </w:r>
      <w:r>
        <w:rPr>
          <w:rFonts w:ascii="Times New Roman" w:hAnsi="Times New Roman" w:cs="Times New Roman"/>
          <w:sz w:val="24"/>
          <w:szCs w:val="24"/>
        </w:rPr>
        <w:t xml:space="preserve"> Ponuka opätovne bude zverejnená s primeranou cenou zníženou o 60 %.</w:t>
      </w:r>
    </w:p>
    <w:p w:rsidR="005840F1" w:rsidRDefault="005840F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01E3" w:rsidRDefault="00B901E3" w:rsidP="00B901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Štvrté</w:t>
      </w:r>
      <w:r>
        <w:rPr>
          <w:rFonts w:ascii="Times New Roman" w:hAnsi="Times New Roman" w:cs="Times New Roman"/>
          <w:sz w:val="24"/>
          <w:szCs w:val="24"/>
        </w:rPr>
        <w:t xml:space="preserve">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03.02.2025</w:t>
      </w:r>
      <w:r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>
        <w:rPr>
          <w:rFonts w:ascii="Times New Roman" w:hAnsi="Times New Roman" w:cs="Times New Roman"/>
          <w:sz w:val="24"/>
          <w:szCs w:val="24"/>
        </w:rPr>
        <w:t>zníženou o 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0% - </w:t>
      </w:r>
      <w:r>
        <w:rPr>
          <w:rFonts w:ascii="Times New Roman" w:hAnsi="Times New Roman" w:cs="Times New Roman"/>
          <w:sz w:val="24"/>
          <w:szCs w:val="24"/>
        </w:rPr>
        <w:t>9.560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04.02.2025 – 03.03.2025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60B1E">
        <w:rPr>
          <w:rFonts w:ascii="Times New Roman" w:hAnsi="Times New Roman" w:cs="Times New Roman"/>
          <w:sz w:val="24"/>
          <w:szCs w:val="24"/>
        </w:rPr>
        <w:t>rihlásil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traja</w:t>
      </w:r>
      <w:r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>
        <w:rPr>
          <w:rFonts w:ascii="Times New Roman" w:hAnsi="Times New Roman" w:cs="Times New Roman"/>
          <w:sz w:val="24"/>
          <w:szCs w:val="24"/>
        </w:rPr>
        <w:t>ovia:</w:t>
      </w:r>
    </w:p>
    <w:p w:rsidR="00B901E3" w:rsidRDefault="00B901E3" w:rsidP="00B901E3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ev.č. ponuky 0015724/2025 – dor.dňa 17.02.2025 – D.R., Hnilec – ponuka 9.561,- €, požadovaná zábezpeka neuhradená,</w:t>
      </w:r>
    </w:p>
    <w:p w:rsidR="00B901E3" w:rsidRDefault="00B901E3" w:rsidP="00B901E3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ev.č. ponuky 0020817/2025 – dor,.dňa 28.02.2025 – J.B., Záhorská Bystrica – ponuka </w:t>
      </w:r>
      <w:r w:rsidRPr="00B901E3">
        <w:rPr>
          <w:rFonts w:ascii="Times New Roman" w:hAnsi="Times New Roman" w:cs="Times New Roman"/>
          <w:b/>
          <w:sz w:val="24"/>
          <w:szCs w:val="24"/>
        </w:rPr>
        <w:t>11.230,- €,</w:t>
      </w:r>
      <w:r>
        <w:rPr>
          <w:rFonts w:ascii="Times New Roman" w:hAnsi="Times New Roman" w:cs="Times New Roman"/>
          <w:sz w:val="24"/>
          <w:szCs w:val="24"/>
        </w:rPr>
        <w:t xml:space="preserve"> požadovaná zábezpeka vo výške 950,-€ uhradená dňa 27.02.2025,</w:t>
      </w:r>
    </w:p>
    <w:p w:rsidR="00B901E3" w:rsidRPr="00B901E3" w:rsidRDefault="00B901E3" w:rsidP="00B901E3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ev.č. ponuky 0020820/2025 – dor. dňa 28.02.2025 – I.R., s.r.o., Rimavská Sobota – ponuka 9.560,- €,</w:t>
      </w:r>
      <w:r w:rsidRPr="00B901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požadovaná zábezpeka vo výške 950,-€ uhradená dňa 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.02.2025</w:t>
      </w:r>
      <w:r w:rsidRPr="00B901E3">
        <w:rPr>
          <w:rFonts w:ascii="Times New Roman" w:hAnsi="Times New Roman" w:cs="Times New Roman"/>
          <w:sz w:val="24"/>
          <w:szCs w:val="24"/>
        </w:rPr>
        <w:t>.</w:t>
      </w: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1E3" w:rsidRPr="000F31A8" w:rsidRDefault="00B901E3" w:rsidP="00B901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1A8">
        <w:rPr>
          <w:rFonts w:ascii="Times New Roman" w:hAnsi="Times New Roman" w:cs="Times New Roman"/>
          <w:sz w:val="24"/>
          <w:szCs w:val="24"/>
        </w:rPr>
        <w:t xml:space="preserve">Komisia konštatovala, že </w:t>
      </w:r>
      <w:r>
        <w:rPr>
          <w:rFonts w:ascii="Times New Roman" w:hAnsi="Times New Roman" w:cs="Times New Roman"/>
          <w:sz w:val="24"/>
          <w:szCs w:val="24"/>
        </w:rPr>
        <w:t>4.</w:t>
      </w:r>
      <w:r w:rsidRPr="000F31A8">
        <w:rPr>
          <w:rFonts w:ascii="Times New Roman" w:hAnsi="Times New Roman" w:cs="Times New Roman"/>
          <w:sz w:val="24"/>
          <w:szCs w:val="24"/>
        </w:rPr>
        <w:t xml:space="preserve">Vyhlásenie elektronickej aukcie bolo úspešné. </w:t>
      </w:r>
      <w:r>
        <w:rPr>
          <w:rFonts w:ascii="Times New Roman" w:hAnsi="Times New Roman" w:cs="Times New Roman"/>
          <w:sz w:val="24"/>
          <w:szCs w:val="24"/>
        </w:rPr>
        <w:t xml:space="preserve">Ponuka </w:t>
      </w:r>
      <w:r>
        <w:rPr>
          <w:rFonts w:ascii="Times New Roman" w:hAnsi="Times New Roman" w:cs="Times New Roman"/>
          <w:sz w:val="24"/>
          <w:szCs w:val="24"/>
        </w:rPr>
        <w:t>ev.č. ponuky 0015724/2025 – dor.dňa 17.02.2025 – D.R., Hnilec – ponuka 9.561,- €</w:t>
      </w:r>
      <w:r>
        <w:rPr>
          <w:rFonts w:ascii="Times New Roman" w:hAnsi="Times New Roman" w:cs="Times New Roman"/>
          <w:sz w:val="24"/>
          <w:szCs w:val="24"/>
        </w:rPr>
        <w:t>, bola komisiou vyradená, nakoľko nesplnila správcom stanovené podmienky – nebola v lehote uhradená zábezpeka.</w:t>
      </w:r>
    </w:p>
    <w:p w:rsidR="00B901E3" w:rsidRPr="000F31A8" w:rsidRDefault="00B901E3" w:rsidP="00B90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1E3" w:rsidRPr="000F31A8" w:rsidRDefault="00B901E3" w:rsidP="00B901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1A8">
        <w:rPr>
          <w:rFonts w:ascii="Times New Roman" w:hAnsi="Times New Roman" w:cs="Times New Roman"/>
          <w:sz w:val="24"/>
          <w:szCs w:val="24"/>
        </w:rPr>
        <w:t xml:space="preserve">Východiskovou cenou elektronickej aukcie, v súlade s ustanovením § 8ab, ods. 1, zákona č. 278/1993 Z.z. o správe majetku štátu v znení neskorších predpisov, bude najvyššia cenová ponuka v rámci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F31A8">
        <w:rPr>
          <w:rFonts w:ascii="Times New Roman" w:hAnsi="Times New Roman" w:cs="Times New Roman"/>
          <w:sz w:val="24"/>
          <w:szCs w:val="24"/>
        </w:rPr>
        <w:t xml:space="preserve">vyhlásenia elektronickej aukcie, t.j  </w:t>
      </w:r>
      <w:r>
        <w:rPr>
          <w:rFonts w:ascii="Times New Roman" w:hAnsi="Times New Roman" w:cs="Times New Roman"/>
          <w:b/>
          <w:sz w:val="24"/>
          <w:szCs w:val="24"/>
        </w:rPr>
        <w:t>11.230,- €</w:t>
      </w:r>
      <w:r w:rsidRPr="000F31A8">
        <w:rPr>
          <w:rFonts w:ascii="Times New Roman" w:hAnsi="Times New Roman" w:cs="Times New Roman"/>
          <w:b/>
          <w:sz w:val="24"/>
          <w:szCs w:val="24"/>
        </w:rPr>
        <w:t>.</w:t>
      </w:r>
      <w:r w:rsidRPr="000F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1E3" w:rsidRPr="000F31A8" w:rsidRDefault="00B901E3" w:rsidP="00B90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1E3" w:rsidRPr="000F31A8" w:rsidRDefault="00B901E3" w:rsidP="00B901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1A8">
        <w:rPr>
          <w:rFonts w:ascii="Times New Roman" w:hAnsi="Times New Roman" w:cs="Times New Roman"/>
          <w:sz w:val="24"/>
          <w:szCs w:val="24"/>
        </w:rPr>
        <w:t>Záujemcovia, ktorí sa prihlásili a splnili podmienky stanovené správcom, budú po určení termínu konania elektronickej aukcie informovaný o ďalšom postupe.</w:t>
      </w:r>
    </w:p>
    <w:p w:rsidR="00B901E3" w:rsidRPr="00B26600" w:rsidRDefault="00B901E3" w:rsidP="00B90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B901E3">
        <w:rPr>
          <w:rFonts w:ascii="Times New Roman" w:hAnsi="Times New Roman" w:cs="Times New Roman"/>
          <w:sz w:val="24"/>
          <w:szCs w:val="24"/>
        </w:rPr>
        <w:t>13.03.2025</w:t>
      </w:r>
      <w:bookmarkStart w:id="0" w:name="_GoBack"/>
      <w:bookmarkEnd w:id="0"/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92A" w:rsidRDefault="00C9692A" w:rsidP="00345782">
      <w:pPr>
        <w:spacing w:after="0" w:line="240" w:lineRule="auto"/>
      </w:pPr>
      <w:r>
        <w:separator/>
      </w:r>
    </w:p>
  </w:endnote>
  <w:endnote w:type="continuationSeparator" w:id="0">
    <w:p w:rsidR="00C9692A" w:rsidRDefault="00C9692A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1E3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92A" w:rsidRDefault="00C9692A" w:rsidP="00345782">
      <w:pPr>
        <w:spacing w:after="0" w:line="240" w:lineRule="auto"/>
      </w:pPr>
      <w:r>
        <w:separator/>
      </w:r>
    </w:p>
  </w:footnote>
  <w:footnote w:type="continuationSeparator" w:id="0">
    <w:p w:rsidR="00C9692A" w:rsidRDefault="00C9692A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B3AEC"/>
    <w:rsid w:val="001D0AD4"/>
    <w:rsid w:val="001F20C1"/>
    <w:rsid w:val="0033782B"/>
    <w:rsid w:val="00345782"/>
    <w:rsid w:val="003A6842"/>
    <w:rsid w:val="004E5A27"/>
    <w:rsid w:val="005840F1"/>
    <w:rsid w:val="006A33FF"/>
    <w:rsid w:val="006B70E2"/>
    <w:rsid w:val="006C380E"/>
    <w:rsid w:val="006E71FD"/>
    <w:rsid w:val="00772569"/>
    <w:rsid w:val="00792C3F"/>
    <w:rsid w:val="007E1910"/>
    <w:rsid w:val="00850869"/>
    <w:rsid w:val="00865D78"/>
    <w:rsid w:val="008858E5"/>
    <w:rsid w:val="00895D4F"/>
    <w:rsid w:val="008A778E"/>
    <w:rsid w:val="00937DA4"/>
    <w:rsid w:val="009A6F4C"/>
    <w:rsid w:val="009B2660"/>
    <w:rsid w:val="00AF485C"/>
    <w:rsid w:val="00B26600"/>
    <w:rsid w:val="00B630FB"/>
    <w:rsid w:val="00B901E3"/>
    <w:rsid w:val="00BD0510"/>
    <w:rsid w:val="00C71A6A"/>
    <w:rsid w:val="00C9692A"/>
    <w:rsid w:val="00CC5559"/>
    <w:rsid w:val="00D352AA"/>
    <w:rsid w:val="00D60B1E"/>
    <w:rsid w:val="00E1607F"/>
    <w:rsid w:val="00E7050D"/>
    <w:rsid w:val="00E854C5"/>
    <w:rsid w:val="00F731DD"/>
    <w:rsid w:val="00F95D76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25</cp:revision>
  <cp:lastPrinted>2025-03-13T13:38:00Z</cp:lastPrinted>
  <dcterms:created xsi:type="dcterms:W3CDTF">2019-03-06T07:25:00Z</dcterms:created>
  <dcterms:modified xsi:type="dcterms:W3CDTF">2025-03-13T13:38:00Z</dcterms:modified>
</cp:coreProperties>
</file>