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D63025" w:rsidRDefault="003A3BC6" w:rsidP="005F294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sk-SK"/>
        </w:rPr>
      </w:pPr>
      <w:bookmarkStart w:id="0" w:name="_GoBack"/>
      <w:bookmarkEnd w:id="0"/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Z á p i s n i c a</w:t>
      </w:r>
      <w:r w:rsidR="009D7469" w:rsidRPr="00D63025">
        <w:rPr>
          <w:rFonts w:ascii="Times New Roman" w:eastAsia="Calibri" w:hAnsi="Times New Roman" w:cs="Times New Roman"/>
          <w:sz w:val="28"/>
        </w:rPr>
        <w:t xml:space="preserve">    </w:t>
      </w:r>
      <w:r w:rsidR="00560418" w:rsidRPr="00D63025">
        <w:rPr>
          <w:rFonts w:ascii="Times New Roman" w:eastAsia="Calibri" w:hAnsi="Times New Roman" w:cs="Times New Roman"/>
          <w:sz w:val="28"/>
        </w:rPr>
        <w:t xml:space="preserve">                  </w:t>
      </w:r>
      <w:r w:rsidR="009D7469" w:rsidRPr="00D63025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z</w:t>
      </w:r>
      <w:r w:rsidR="009D7469"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 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vyh</w:t>
      </w:r>
      <w:r w:rsidR="009D7469"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 xml:space="preserve">odnotenia 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elektronickej aukcie</w:t>
      </w:r>
    </w:p>
    <w:p w:rsidR="003A3BC6" w:rsidRPr="00560418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D63025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I.  Miesto a čas vyhodnotenia:</w:t>
      </w:r>
    </w:p>
    <w:p w:rsidR="00D63025" w:rsidRDefault="00D63025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3A3BC6" w:rsidRPr="00491943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Okresný úrad Nitra, Štefánikova tr</w:t>
      </w:r>
      <w:r w:rsidR="009D7469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ieda </w:t>
      </w: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69, 949 01 Nitra, dňa </w:t>
      </w:r>
      <w:r w:rsidR="00492546">
        <w:rPr>
          <w:rFonts w:ascii="Times New Roman" w:eastAsia="Times New Roman" w:hAnsi="Times New Roman" w:cs="Times New Roman"/>
          <w:b/>
          <w:bCs/>
          <w:sz w:val="24"/>
          <w:lang w:eastAsia="sk-SK"/>
        </w:rPr>
        <w:t>9.9</w:t>
      </w:r>
      <w:r w:rsidR="00DE683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.2025</w:t>
      </w:r>
      <w:r w:rsidR="00D63025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o </w:t>
      </w:r>
      <w:r w:rsidR="0036470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0</w:t>
      </w:r>
      <w:r w:rsidR="00DE683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9</w:t>
      </w:r>
      <w:r w:rsidR="00D63025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:00 hod.</w:t>
      </w:r>
      <w:r w:rsidR="00492546">
        <w:rPr>
          <w:rFonts w:ascii="Times New Roman" w:eastAsia="Times New Roman" w:hAnsi="Times New Roman" w:cs="Times New Roman"/>
          <w:b/>
          <w:bCs/>
          <w:sz w:val="24"/>
          <w:lang w:eastAsia="sk-SK"/>
        </w:rPr>
        <w:t>,</w:t>
      </w:r>
      <w:r w:rsidR="004A0BC6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</w:t>
      </w:r>
      <w:r w:rsidR="00492546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miestnosť č.</w:t>
      </w:r>
      <w:r w:rsidR="00492546">
        <w:rPr>
          <w:rFonts w:ascii="Times New Roman" w:eastAsia="Times New Roman" w:hAnsi="Times New Roman" w:cs="Times New Roman"/>
          <w:b/>
          <w:bCs/>
          <w:sz w:val="24"/>
          <w:lang w:eastAsia="sk-SK"/>
        </w:rPr>
        <w:t> </w:t>
      </w:r>
      <w:r w:rsidR="00492546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51</w:t>
      </w:r>
    </w:p>
    <w:p w:rsidR="003A3BC6" w:rsidRPr="00D63025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Vyhodnotenie sa uskutočnilo za účasti členov komisie na vyhodnotenie elektronickej  aukcie podľa prezenčnej  listiny.  </w:t>
      </w:r>
    </w:p>
    <w:p w:rsidR="005F2948" w:rsidRPr="00D63025" w:rsidRDefault="005F2948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3A3BC6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II.  Identifikácia prebytočného majetku ( ponuky )</w:t>
      </w:r>
    </w:p>
    <w:p w:rsidR="00D63025" w:rsidRDefault="00D63025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C838A6" w:rsidRDefault="00C838A6" w:rsidP="00C838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562">
        <w:rPr>
          <w:rFonts w:ascii="Times New Roman" w:hAnsi="Times New Roman" w:cs="Times New Roman"/>
          <w:sz w:val="24"/>
        </w:rPr>
        <w:t>Nehnuteľnos</w:t>
      </w:r>
      <w:r>
        <w:rPr>
          <w:rFonts w:ascii="Times New Roman" w:hAnsi="Times New Roman" w:cs="Times New Roman"/>
          <w:sz w:val="24"/>
        </w:rPr>
        <w:t>ti</w:t>
      </w:r>
      <w:r w:rsidRPr="00A61562">
        <w:rPr>
          <w:rFonts w:ascii="Times New Roman" w:hAnsi="Times New Roman" w:cs="Times New Roman"/>
          <w:sz w:val="24"/>
        </w:rPr>
        <w:t xml:space="preserve"> v okrese </w:t>
      </w:r>
      <w:r>
        <w:rPr>
          <w:rFonts w:ascii="Times New Roman" w:hAnsi="Times New Roman" w:cs="Times New Roman"/>
          <w:sz w:val="24"/>
          <w:szCs w:val="24"/>
        </w:rPr>
        <w:t>Nitra</w:t>
      </w:r>
      <w:r w:rsidRPr="00CF5499">
        <w:rPr>
          <w:rFonts w:ascii="Times New Roman" w:hAnsi="Times New Roman" w:cs="Times New Roman"/>
          <w:sz w:val="24"/>
          <w:szCs w:val="24"/>
        </w:rPr>
        <w:t>,  obec</w:t>
      </w:r>
      <w:r>
        <w:rPr>
          <w:rFonts w:ascii="Times New Roman" w:hAnsi="Times New Roman" w:cs="Times New Roman"/>
          <w:sz w:val="24"/>
          <w:szCs w:val="24"/>
        </w:rPr>
        <w:t xml:space="preserve"> Telince</w:t>
      </w:r>
      <w:r w:rsidRPr="00CF5499">
        <w:rPr>
          <w:rFonts w:ascii="Times New Roman" w:hAnsi="Times New Roman" w:cs="Times New Roman"/>
          <w:sz w:val="24"/>
          <w:szCs w:val="24"/>
        </w:rPr>
        <w:t xml:space="preserve">,  k. ú. </w:t>
      </w:r>
      <w:r>
        <w:rPr>
          <w:rFonts w:ascii="Times New Roman" w:hAnsi="Times New Roman" w:cs="Times New Roman"/>
          <w:sz w:val="24"/>
          <w:szCs w:val="24"/>
        </w:rPr>
        <w:t>Telince</w:t>
      </w:r>
      <w:r w:rsidRPr="00CF5499">
        <w:rPr>
          <w:rFonts w:ascii="Times New Roman" w:hAnsi="Times New Roman" w:cs="Times New Roman"/>
          <w:sz w:val="24"/>
          <w:szCs w:val="24"/>
        </w:rPr>
        <w:t xml:space="preserve">, </w:t>
      </w:r>
      <w:r w:rsidRPr="006C7CEA">
        <w:rPr>
          <w:rFonts w:ascii="Times New Roman" w:hAnsi="Times New Roman" w:cs="Times New Roman"/>
          <w:b/>
          <w:sz w:val="24"/>
          <w:szCs w:val="24"/>
        </w:rPr>
        <w:t>LV č. 42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5499">
        <w:rPr>
          <w:rFonts w:ascii="Times New Roman" w:hAnsi="Times New Roman" w:cs="Times New Roman"/>
          <w:sz w:val="24"/>
          <w:szCs w:val="24"/>
        </w:rPr>
        <w:t xml:space="preserve"> parc. C KN č. </w:t>
      </w:r>
      <w:r>
        <w:rPr>
          <w:rFonts w:ascii="Times New Roman" w:hAnsi="Times New Roman" w:cs="Times New Roman"/>
          <w:sz w:val="24"/>
          <w:szCs w:val="24"/>
        </w:rPr>
        <w:t>127 záhrada s výmerou 320</w:t>
      </w:r>
      <w:r w:rsidRPr="00CF5499">
        <w:rPr>
          <w:rFonts w:ascii="Times New Roman" w:hAnsi="Times New Roman" w:cs="Times New Roman"/>
          <w:sz w:val="24"/>
          <w:szCs w:val="24"/>
        </w:rPr>
        <w:t xml:space="preserve"> m</w:t>
      </w:r>
      <w:r w:rsidRPr="00CF549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podiele 1/1, parc. C KN č. 128 </w:t>
      </w:r>
      <w:r w:rsidRPr="00CF549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astavaná plocha a nádvorie s výmerou 1993 </w:t>
      </w:r>
      <w:r w:rsidRPr="00CF5499">
        <w:rPr>
          <w:rFonts w:ascii="Times New Roman" w:hAnsi="Times New Roman" w:cs="Times New Roman"/>
          <w:sz w:val="24"/>
          <w:szCs w:val="24"/>
        </w:rPr>
        <w:t>m</w:t>
      </w:r>
      <w:r w:rsidRPr="00CF549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F5499">
        <w:rPr>
          <w:rFonts w:ascii="Times New Roman" w:hAnsi="Times New Roman" w:cs="Times New Roman"/>
          <w:sz w:val="24"/>
          <w:szCs w:val="24"/>
        </w:rPr>
        <w:t xml:space="preserve"> v podiele 1/1</w:t>
      </w:r>
      <w:r>
        <w:rPr>
          <w:rFonts w:ascii="Times New Roman" w:hAnsi="Times New Roman" w:cs="Times New Roman"/>
          <w:sz w:val="24"/>
          <w:szCs w:val="24"/>
        </w:rPr>
        <w:t>, vrátane príslušenstva v podiele 1/1.</w:t>
      </w:r>
    </w:p>
    <w:p w:rsidR="0081382B" w:rsidRPr="00D63025" w:rsidRDefault="0081382B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A3BC6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III.  Vyhlásenie  elektronickej aukcie:</w:t>
      </w:r>
    </w:p>
    <w:p w:rsidR="00D63025" w:rsidRDefault="00D63025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C838A6" w:rsidRDefault="00C838A6" w:rsidP="00C838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604A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ponúkaných nehnuteľností znížená o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DA60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0%: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23 600</w:t>
      </w:r>
      <w:r w:rsidRPr="00DA604A">
        <w:rPr>
          <w:rFonts w:ascii="Times New Roman" w:eastAsia="Times New Roman" w:hAnsi="Times New Roman" w:cs="Times New Roman"/>
          <w:sz w:val="24"/>
          <w:szCs w:val="24"/>
          <w:lang w:eastAsia="sk-SK"/>
        </w:rPr>
        <w:t>,00 Eur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838A6" w:rsidRPr="00A6319E" w:rsidRDefault="00C838A6" w:rsidP="00C838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(primeraná cena: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59 000</w:t>
      </w:r>
      <w:r w:rsidRP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>,00 Eur).</w:t>
      </w:r>
    </w:p>
    <w:p w:rsidR="00C838A6" w:rsidRPr="00A6319E" w:rsidRDefault="00C838A6" w:rsidP="00C838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6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19.06.2025</w:t>
      </w:r>
    </w:p>
    <w:p w:rsidR="00C838A6" w:rsidRPr="00A6319E" w:rsidRDefault="00C838A6" w:rsidP="00C838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20.06.2025</w:t>
      </w:r>
    </w:p>
    <w:p w:rsidR="00C838A6" w:rsidRPr="00A6319E" w:rsidRDefault="00C838A6" w:rsidP="00C838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17.07.2025</w:t>
      </w:r>
    </w:p>
    <w:p w:rsidR="00C838A6" w:rsidRPr="00A6319E" w:rsidRDefault="00C838A6" w:rsidP="00C838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838A6" w:rsidRDefault="00C838A6" w:rsidP="00C838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</w:rPr>
        <w:t>Na Okresný úrad Nitra bolo</w:t>
      </w:r>
      <w:r w:rsidRPr="001F0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doručených</w:t>
      </w:r>
      <w:r w:rsidRPr="001F0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celkovo 14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obálok 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cenovými ponukami záujemcov o kúpu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predmetného majetku štátu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Komisia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skonštatovala, že jeden záujemca odstúpil od svojej cenovej ponuky pred vyhodnotením vyhlásenia elektronickej aukcie. A ďalší záujemca nesplnil podmienku úhrady zábezpeky v lehote stanovenej správcom. Táto cenová ponuka záujemcu bola v súlade s ust. §8aa ods. 4 písm. a)  bod 3 vylúčená. </w:t>
      </w:r>
    </w:p>
    <w:p w:rsidR="00C838A6" w:rsidRPr="001428A1" w:rsidRDefault="00C838A6" w:rsidP="00C838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Všetci zvyšní 12-ti 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záujemcovia splnili určené podmienky vyhlásenej elektronickej aukcie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vyzvaní </w:t>
      </w:r>
      <w:r w:rsidRPr="001428A1">
        <w:rPr>
          <w:rFonts w:ascii="Times New Roman" w:hAnsi="Times New Roman" w:cs="Times New Roman"/>
          <w:sz w:val="24"/>
          <w:szCs w:val="24"/>
        </w:rPr>
        <w:t xml:space="preserve">najmenej päť dní pred začatím elektronickej aukcie na predkladanie nových cenových ponúk v elektronickej aukcii. </w:t>
      </w:r>
    </w:p>
    <w:p w:rsidR="005F2948" w:rsidRPr="00D63025" w:rsidRDefault="005F2948" w:rsidP="005F294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A3BC6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A171D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IV. Elektronická aukcia</w:t>
      </w:r>
    </w:p>
    <w:p w:rsidR="00806B19" w:rsidRPr="00D63025" w:rsidRDefault="00806B19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29388D" w:rsidRPr="00D63025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Prípravné kolo: od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2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0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.8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13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00 hod. do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.9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13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00 hod.</w:t>
      </w:r>
    </w:p>
    <w:p w:rsidR="00064781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Aukčné kolo: od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.9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="0092219E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13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00 hod. </w:t>
      </w:r>
      <w:r w:rsidR="006106B8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do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.9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1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="00F76BAE">
        <w:rPr>
          <w:rFonts w:ascii="Times New Roman" w:eastAsia="Times New Roman" w:hAnsi="Times New Roman" w:cs="Times New Roman"/>
          <w:bCs/>
          <w:sz w:val="24"/>
          <w:lang w:eastAsia="sk-SK"/>
        </w:rPr>
        <w:t>0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 hod</w:t>
      </w:r>
      <w:r w:rsidR="00064781">
        <w:rPr>
          <w:rFonts w:ascii="Times New Roman" w:eastAsia="Times New Roman" w:hAnsi="Times New Roman" w:cs="Times New Roman"/>
          <w:bCs/>
          <w:sz w:val="24"/>
          <w:lang w:eastAsia="sk-SK"/>
        </w:rPr>
        <w:t>.</w:t>
      </w:r>
    </w:p>
    <w:p w:rsidR="00ED316B" w:rsidRDefault="0006478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Aukčný čas: 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5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min. </w:t>
      </w:r>
    </w:p>
    <w:p w:rsidR="006106B8" w:rsidRDefault="006106B8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Začiatok elektronickej aukcie: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.9</w:t>
      </w:r>
      <w:r w:rsidR="00C656B6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.2025 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o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13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:00 hod. </w:t>
      </w:r>
    </w:p>
    <w:p w:rsidR="006106B8" w:rsidRDefault="006106B8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Koniec elektronickej aukcie: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.9</w:t>
      </w:r>
      <w:r w:rsidR="00C656B6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.2025 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o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 14:35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hod. </w:t>
      </w:r>
    </w:p>
    <w:p w:rsidR="005306D4" w:rsidRPr="00D63025" w:rsidRDefault="00C656B6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Počet predĺžení: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7</w:t>
      </w:r>
    </w:p>
    <w:p w:rsidR="0029388D" w:rsidRPr="00D63025" w:rsidRDefault="00B637DF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lastRenderedPageBreak/>
        <w:t>Vyvolávacia</w:t>
      </w:r>
      <w:r w:rsidR="00ED316B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cena: </w:t>
      </w:r>
      <w:r w:rsidR="00C838A6">
        <w:rPr>
          <w:rFonts w:ascii="Times New Roman" w:eastAsia="Times New Roman" w:hAnsi="Times New Roman" w:cs="Times New Roman"/>
          <w:bCs/>
          <w:sz w:val="24"/>
          <w:lang w:eastAsia="sk-SK"/>
        </w:rPr>
        <w:t>24 286,50</w:t>
      </w:r>
      <w:r w:rsidR="00ED316B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€</w:t>
      </w:r>
    </w:p>
    <w:p w:rsidR="00ED316B" w:rsidRDefault="00F76C7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Min. suma zvyšovania: </w:t>
      </w:r>
      <w:r w:rsidR="005A0463">
        <w:rPr>
          <w:rFonts w:ascii="Times New Roman" w:eastAsia="Times New Roman" w:hAnsi="Times New Roman" w:cs="Times New Roman"/>
          <w:bCs/>
          <w:sz w:val="24"/>
          <w:lang w:eastAsia="sk-SK"/>
        </w:rPr>
        <w:t>3</w:t>
      </w:r>
      <w:r w:rsidR="00ED316B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00,00 €</w:t>
      </w:r>
    </w:p>
    <w:p w:rsidR="005879E1" w:rsidRDefault="005879E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Max. suma zvyšovania: </w:t>
      </w:r>
      <w:r w:rsidR="005A0463">
        <w:rPr>
          <w:rFonts w:ascii="Times New Roman" w:eastAsia="Times New Roman" w:hAnsi="Times New Roman" w:cs="Times New Roman"/>
          <w:bCs/>
          <w:sz w:val="24"/>
          <w:lang w:eastAsia="sk-SK"/>
        </w:rPr>
        <w:t>3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 000,00 €</w:t>
      </w:r>
    </w:p>
    <w:p w:rsidR="005879E1" w:rsidRPr="00D63025" w:rsidRDefault="005879E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806B19" w:rsidRDefault="00203AF2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Výzvy na účasť v elektronickej aukcii boli odoslané </w:t>
      </w:r>
      <w:r w:rsidR="00806B19">
        <w:rPr>
          <w:rFonts w:ascii="Times New Roman" w:eastAsia="Times New Roman" w:hAnsi="Times New Roman" w:cs="Times New Roman"/>
          <w:bCs/>
          <w:sz w:val="24"/>
          <w:lang w:eastAsia="sk-SK"/>
        </w:rPr>
        <w:t>všetkým záujemcom o odkúpenie n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ehnuteľnost</w:t>
      </w:r>
      <w:r w:rsidR="002527F1">
        <w:rPr>
          <w:rFonts w:ascii="Times New Roman" w:eastAsia="Times New Roman" w:hAnsi="Times New Roman" w:cs="Times New Roman"/>
          <w:bCs/>
          <w:sz w:val="24"/>
          <w:lang w:eastAsia="sk-SK"/>
        </w:rPr>
        <w:t>í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 </w:t>
      </w:r>
      <w:r w:rsidR="00F76C71">
        <w:rPr>
          <w:rFonts w:ascii="Times New Roman" w:eastAsia="Times New Roman" w:hAnsi="Times New Roman" w:cs="Times New Roman"/>
          <w:bCs/>
          <w:sz w:val="24"/>
          <w:lang w:eastAsia="sk-SK"/>
        </w:rPr>
        <w:t>Z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áujemcovia </w:t>
      </w:r>
      <w:r w:rsidR="00F76C71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boli 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aj telefonicky upozornení na začiatok aukcie. 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Východisková cena bola 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>niekoľkokrát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zvýšená a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> aukčné kolo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predlžoval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 w:rsidR="00E647E0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103AE3">
        <w:rPr>
          <w:rFonts w:ascii="Times New Roman" w:eastAsia="Times New Roman" w:hAnsi="Times New Roman" w:cs="Times New Roman"/>
          <w:sz w:val="24"/>
          <w:szCs w:val="24"/>
          <w:lang w:eastAsia="sk-SK"/>
        </w:rPr>
        <w:t>-krát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47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5 min. </w:t>
      </w:r>
    </w:p>
    <w:p w:rsidR="000D4B95" w:rsidRDefault="00E274ED" w:rsidP="000731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Na základe automatizovaného vyhodnotenia elektronickej aukcie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bolo zostavené poradie uchádzačov, pričom n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ajvyššie cenové ponuky jednotlivých záujemcov boli nasledovné:</w:t>
      </w:r>
    </w:p>
    <w:tbl>
      <w:tblPr>
        <w:tblStyle w:val="Mriekatabuky"/>
        <w:tblpPr w:leftFromText="141" w:rightFromText="141" w:vertAnchor="page" w:horzAnchor="margin" w:tblpY="3081"/>
        <w:tblW w:w="9419" w:type="dxa"/>
        <w:tblLook w:val="04A0" w:firstRow="1" w:lastRow="0" w:firstColumn="1" w:lastColumn="0" w:noHBand="0" w:noVBand="1"/>
      </w:tblPr>
      <w:tblGrid>
        <w:gridCol w:w="755"/>
        <w:gridCol w:w="2926"/>
        <w:gridCol w:w="3941"/>
        <w:gridCol w:w="1797"/>
      </w:tblGrid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Pr="00182DD0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:rsidR="005A0463" w:rsidRPr="009232BF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Mária Fialeková</w:t>
            </w:r>
          </w:p>
        </w:tc>
        <w:tc>
          <w:tcPr>
            <w:tcW w:w="3941" w:type="dxa"/>
          </w:tcPr>
          <w:p w:rsidR="005A0463" w:rsidRDefault="005A0463" w:rsidP="005A046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sk-SK"/>
              </w:rPr>
              <w:t xml:space="preserve">Mierová 1086/7, </w:t>
            </w:r>
          </w:p>
          <w:p w:rsidR="005A0463" w:rsidRPr="00182DD0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sk-SK"/>
              </w:rPr>
              <w:t>976 13 Slovenská Ľupča</w:t>
            </w:r>
          </w:p>
        </w:tc>
        <w:tc>
          <w:tcPr>
            <w:tcW w:w="1797" w:type="dxa"/>
          </w:tcPr>
          <w:p w:rsidR="005A0463" w:rsidRPr="009232BF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41 800,00 €</w:t>
            </w:r>
          </w:p>
        </w:tc>
      </w:tr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Pr="009232BF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:rsidR="005A0463" w:rsidRPr="00182DD0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Slovak Estate s.r.o.</w:t>
            </w:r>
          </w:p>
        </w:tc>
        <w:tc>
          <w:tcPr>
            <w:tcW w:w="3941" w:type="dxa"/>
          </w:tcPr>
          <w:p w:rsidR="005A0463" w:rsidRPr="00182DD0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Tallerova 4, 811 02 Bratislava</w:t>
            </w:r>
          </w:p>
        </w:tc>
        <w:tc>
          <w:tcPr>
            <w:tcW w:w="1797" w:type="dxa"/>
          </w:tcPr>
          <w:p w:rsidR="005A0463" w:rsidRPr="009232BF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41 500,00 €</w:t>
            </w:r>
          </w:p>
        </w:tc>
      </w:tr>
      <w:tr w:rsidR="005A0463" w:rsidRPr="009232BF" w:rsidTr="005A0463">
        <w:trPr>
          <w:trHeight w:val="570"/>
        </w:trPr>
        <w:tc>
          <w:tcPr>
            <w:tcW w:w="755" w:type="dxa"/>
          </w:tcPr>
          <w:p w:rsidR="005A0463" w:rsidRPr="00182DD0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:rsidR="005A0463" w:rsidRPr="00D169F8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Marek Janovec</w:t>
            </w:r>
          </w:p>
        </w:tc>
        <w:tc>
          <w:tcPr>
            <w:tcW w:w="3941" w:type="dxa"/>
          </w:tcPr>
          <w:p w:rsidR="005A0463" w:rsidRPr="00D169F8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Hlboká 6, 934 01 Levice</w:t>
            </w:r>
          </w:p>
        </w:tc>
        <w:tc>
          <w:tcPr>
            <w:tcW w:w="1797" w:type="dxa"/>
          </w:tcPr>
          <w:p w:rsidR="005A0463" w:rsidRPr="009232BF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40 900,00 €</w:t>
            </w:r>
          </w:p>
        </w:tc>
      </w:tr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Pr="00182DD0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</w:tcPr>
          <w:p w:rsidR="005A0463" w:rsidRPr="009232BF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 Kopecký</w:t>
            </w:r>
          </w:p>
        </w:tc>
        <w:tc>
          <w:tcPr>
            <w:tcW w:w="3941" w:type="dxa"/>
          </w:tcPr>
          <w:p w:rsidR="005A0463" w:rsidRPr="00C15368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Továrenská 2590/1, 81109 Bratislava</w:t>
            </w:r>
          </w:p>
        </w:tc>
        <w:tc>
          <w:tcPr>
            <w:tcW w:w="1797" w:type="dxa"/>
          </w:tcPr>
          <w:p w:rsidR="005A0463" w:rsidRPr="009232BF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29 400,00 €</w:t>
            </w:r>
          </w:p>
        </w:tc>
      </w:tr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Pr="009232BF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:rsidR="005A0463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Csaba Kovács</w:t>
            </w:r>
          </w:p>
        </w:tc>
        <w:tc>
          <w:tcPr>
            <w:tcW w:w="3941" w:type="dxa"/>
          </w:tcPr>
          <w:p w:rsidR="005A0463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Poštová 6, 935 41 Tekovské Lužany</w:t>
            </w:r>
          </w:p>
        </w:tc>
        <w:tc>
          <w:tcPr>
            <w:tcW w:w="1797" w:type="dxa"/>
          </w:tcPr>
          <w:p w:rsidR="005A0463" w:rsidRPr="009232BF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28 200,00 €</w:t>
            </w:r>
          </w:p>
        </w:tc>
      </w:tr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Pr="00182DD0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6" w:type="dxa"/>
          </w:tcPr>
          <w:p w:rsidR="005A0463" w:rsidRPr="00182DD0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DACC s.r.o.</w:t>
            </w:r>
          </w:p>
        </w:tc>
        <w:tc>
          <w:tcPr>
            <w:tcW w:w="3941" w:type="dxa"/>
          </w:tcPr>
          <w:p w:rsidR="005A0463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Zdenky Schelingovej 7409/3,</w:t>
            </w:r>
          </w:p>
          <w:p w:rsidR="005A0463" w:rsidRPr="00182DD0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 07 Bratislava</w:t>
            </w:r>
          </w:p>
        </w:tc>
        <w:tc>
          <w:tcPr>
            <w:tcW w:w="1797" w:type="dxa"/>
          </w:tcPr>
          <w:p w:rsidR="005A0463" w:rsidRPr="009232BF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26 300,00 €</w:t>
            </w:r>
          </w:p>
        </w:tc>
      </w:tr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6" w:type="dxa"/>
          </w:tcPr>
          <w:p w:rsidR="005A0463" w:rsidRPr="009232BF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 Pecek</w:t>
            </w:r>
          </w:p>
        </w:tc>
        <w:tc>
          <w:tcPr>
            <w:tcW w:w="3941" w:type="dxa"/>
          </w:tcPr>
          <w:p w:rsidR="005A0463" w:rsidRPr="009232BF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04 Veľký Lapáš 1246</w:t>
            </w:r>
          </w:p>
        </w:tc>
        <w:tc>
          <w:tcPr>
            <w:tcW w:w="1797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24 002,00 €</w:t>
            </w:r>
          </w:p>
        </w:tc>
      </w:tr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6" w:type="dxa"/>
          </w:tcPr>
          <w:p w:rsidR="005A0463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Blažej Hlinka</w:t>
            </w:r>
          </w:p>
        </w:tc>
        <w:tc>
          <w:tcPr>
            <w:tcW w:w="3941" w:type="dxa"/>
          </w:tcPr>
          <w:p w:rsidR="005A0463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výhone 581/3, 951 06 Vinodol</w:t>
            </w:r>
          </w:p>
        </w:tc>
        <w:tc>
          <w:tcPr>
            <w:tcW w:w="1797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23 802,00 €</w:t>
            </w:r>
          </w:p>
        </w:tc>
      </w:tr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6" w:type="dxa"/>
          </w:tcPr>
          <w:p w:rsidR="005A0463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Štefan Peles</w:t>
            </w:r>
          </w:p>
        </w:tc>
        <w:tc>
          <w:tcPr>
            <w:tcW w:w="3941" w:type="dxa"/>
          </w:tcPr>
          <w:p w:rsidR="005A0463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61 Telince 133</w:t>
            </w:r>
          </w:p>
        </w:tc>
        <w:tc>
          <w:tcPr>
            <w:tcW w:w="1797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23 650,00 €</w:t>
            </w:r>
          </w:p>
        </w:tc>
      </w:tr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6" w:type="dxa"/>
          </w:tcPr>
          <w:p w:rsidR="005A0463" w:rsidRPr="009232BF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JUDr. Vladimír Mitrík</w:t>
            </w:r>
          </w:p>
        </w:tc>
        <w:tc>
          <w:tcPr>
            <w:tcW w:w="3941" w:type="dxa"/>
          </w:tcPr>
          <w:p w:rsidR="005A0463" w:rsidRPr="009232BF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Mestská 271/11, 831 03 Bratislava</w:t>
            </w:r>
          </w:p>
        </w:tc>
        <w:tc>
          <w:tcPr>
            <w:tcW w:w="1797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23 601,00 €</w:t>
            </w:r>
          </w:p>
        </w:tc>
      </w:tr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26" w:type="dxa"/>
          </w:tcPr>
          <w:p w:rsidR="005A0463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Loduhová</w:t>
            </w:r>
          </w:p>
        </w:tc>
        <w:tc>
          <w:tcPr>
            <w:tcW w:w="3941" w:type="dxa"/>
          </w:tcPr>
          <w:p w:rsidR="005A0463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Ulica na Fízeš 922/13, </w:t>
            </w:r>
          </w:p>
          <w:p w:rsidR="005A0463" w:rsidRPr="009232BF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17 Cabaj-Čápor</w:t>
            </w:r>
          </w:p>
        </w:tc>
        <w:tc>
          <w:tcPr>
            <w:tcW w:w="1797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23 600,00 €</w:t>
            </w:r>
          </w:p>
        </w:tc>
      </w:tr>
      <w:tr w:rsidR="005A0463" w:rsidRPr="009232BF" w:rsidTr="005A0463">
        <w:trPr>
          <w:trHeight w:val="376"/>
        </w:trPr>
        <w:tc>
          <w:tcPr>
            <w:tcW w:w="755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26" w:type="dxa"/>
          </w:tcPr>
          <w:p w:rsidR="005A0463" w:rsidRDefault="005A0463" w:rsidP="005A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Nerušil</w:t>
            </w:r>
          </w:p>
        </w:tc>
        <w:tc>
          <w:tcPr>
            <w:tcW w:w="3941" w:type="dxa"/>
          </w:tcPr>
          <w:p w:rsidR="005A0463" w:rsidRDefault="005A0463" w:rsidP="005A0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Koprivnická 15, 841 02 Bratislava</w:t>
            </w:r>
          </w:p>
        </w:tc>
        <w:tc>
          <w:tcPr>
            <w:tcW w:w="1797" w:type="dxa"/>
          </w:tcPr>
          <w:p w:rsidR="005A0463" w:rsidRDefault="005A0463" w:rsidP="005A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23 600,00 €</w:t>
            </w:r>
          </w:p>
        </w:tc>
      </w:tr>
      <w:tr w:rsidR="005A0463" w:rsidRPr="00FD7B4F" w:rsidTr="005A0463">
        <w:trPr>
          <w:trHeight w:val="188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A0463" w:rsidRPr="00FD7B4F" w:rsidRDefault="005A0463" w:rsidP="005A04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5A0463" w:rsidRPr="00FD7B4F" w:rsidRDefault="005A0463" w:rsidP="005A04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5A0463" w:rsidRPr="00FD7B4F" w:rsidRDefault="005A0463" w:rsidP="005A04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5A0463" w:rsidRPr="00FD7B4F" w:rsidRDefault="005A0463" w:rsidP="005A04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03AF2" w:rsidRPr="004E7834" w:rsidRDefault="005F2948" w:rsidP="00157D0C">
      <w:pPr>
        <w:jc w:val="both"/>
        <w:rPr>
          <w:rFonts w:ascii="Times New Roman" w:hAnsi="Times New Roman" w:cs="Times New Roman"/>
          <w:sz w:val="24"/>
          <w:szCs w:val="24"/>
        </w:rPr>
      </w:pP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K</w:t>
      </w:r>
      <w:r w:rsidR="00560418"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omisia 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potvrdila správnosť výsledkov elektronickej aukcie a odporučila prednostke O</w:t>
      </w:r>
      <w:r w:rsidRPr="00A171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kresného úradu Nitra uzatvoriť kúpnu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zmluvu </w:t>
      </w:r>
      <w:r w:rsidR="002555E0"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s výher</w:t>
      </w:r>
      <w:r w:rsidR="009C2CE2">
        <w:rPr>
          <w:rFonts w:ascii="Times New Roman" w:eastAsia="Times New Roman" w:hAnsi="Times New Roman" w:cs="Times New Roman"/>
          <w:bCs/>
          <w:sz w:val="24"/>
          <w:lang w:eastAsia="sk-SK"/>
        </w:rPr>
        <w:t>kyňou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 </w:t>
      </w:r>
      <w:r w:rsidR="009C2CE2">
        <w:rPr>
          <w:rFonts w:ascii="Times New Roman" w:eastAsia="Times New Roman" w:hAnsi="Times New Roman" w:cs="Times New Roman"/>
          <w:bCs/>
          <w:sz w:val="24"/>
          <w:lang w:eastAsia="sk-SK"/>
        </w:rPr>
        <w:t>Mária Fialeková, Mierová 1086/7, 976 13 Slovenská Ľupča</w:t>
      </w:r>
      <w:r w:rsidR="00A171D7" w:rsidRPr="00A17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71D7">
        <w:rPr>
          <w:rFonts w:ascii="Times New Roman" w:hAnsi="Times New Roman" w:cs="Times New Roman"/>
          <w:bCs/>
          <w:sz w:val="24"/>
          <w:szCs w:val="24"/>
        </w:rPr>
        <w:t xml:space="preserve">za najvyššiu ponúknutú cenu </w:t>
      </w:r>
      <w:r w:rsidR="009C2CE2">
        <w:rPr>
          <w:rFonts w:ascii="Times New Roman" w:eastAsia="Times New Roman" w:hAnsi="Times New Roman" w:cs="Times New Roman"/>
          <w:bCs/>
          <w:sz w:val="24"/>
          <w:lang w:eastAsia="sk-SK"/>
        </w:rPr>
        <w:t>41 800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,00 €.</w:t>
      </w:r>
      <w:r w:rsidR="00600804" w:rsidRPr="004E7834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</w:t>
      </w:r>
    </w:p>
    <w:p w:rsidR="000D4B95" w:rsidRPr="00D63025" w:rsidRDefault="000D4B95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C66164" w:rsidRPr="00D63025" w:rsidRDefault="00C66164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V Nitre, dňa </w:t>
      </w:r>
      <w:r w:rsidR="00566091">
        <w:rPr>
          <w:rFonts w:ascii="Times New Roman" w:eastAsia="Times New Roman" w:hAnsi="Times New Roman" w:cs="Times New Roman"/>
          <w:sz w:val="24"/>
          <w:lang w:eastAsia="sk-SK"/>
        </w:rPr>
        <w:t>9.9.</w:t>
      </w:r>
      <w:r w:rsidR="00240562">
        <w:rPr>
          <w:rFonts w:ascii="Times New Roman" w:eastAsia="Times New Roman" w:hAnsi="Times New Roman" w:cs="Times New Roman"/>
          <w:sz w:val="24"/>
          <w:lang w:eastAsia="sk-SK"/>
        </w:rPr>
        <w:t>2025</w:t>
      </w:r>
    </w:p>
    <w:p w:rsidR="00C66164" w:rsidRPr="00D63025" w:rsidRDefault="00C66164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5F2948" w:rsidRDefault="005F2948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A3BC6" w:rsidRPr="00D63025" w:rsidRDefault="000B3AEC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>Z</w:t>
      </w:r>
      <w:r w:rsidR="003A3BC6"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apísala: Ing. </w:t>
      </w:r>
      <w:r w:rsidRPr="00D63025">
        <w:rPr>
          <w:rFonts w:ascii="Times New Roman" w:eastAsia="Times New Roman" w:hAnsi="Times New Roman" w:cs="Times New Roman"/>
          <w:sz w:val="24"/>
          <w:lang w:eastAsia="sk-SK"/>
        </w:rPr>
        <w:t>Katarína Kovalčík</w:t>
      </w:r>
    </w:p>
    <w:p w:rsidR="003A3BC6" w:rsidRPr="00D63025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2A48D7" w:rsidRPr="00D63025" w:rsidRDefault="002A48D7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491943" w:rsidRDefault="00252341" w:rsidP="005F29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sectPr w:rsidR="00252341" w:rsidRPr="00D63025" w:rsidSect="00492546">
      <w:pgSz w:w="11906" w:h="16838"/>
      <w:pgMar w:top="1418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C75"/>
    <w:multiLevelType w:val="hybridMultilevel"/>
    <w:tmpl w:val="668EB69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E86932"/>
    <w:multiLevelType w:val="hybridMultilevel"/>
    <w:tmpl w:val="6E6EF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0678C"/>
    <w:rsid w:val="000124E8"/>
    <w:rsid w:val="00017850"/>
    <w:rsid w:val="00046513"/>
    <w:rsid w:val="0006322C"/>
    <w:rsid w:val="00064781"/>
    <w:rsid w:val="00073120"/>
    <w:rsid w:val="000740A2"/>
    <w:rsid w:val="00083D04"/>
    <w:rsid w:val="000B3AEC"/>
    <w:rsid w:val="000C1671"/>
    <w:rsid w:val="000D0ABA"/>
    <w:rsid w:val="000D4B95"/>
    <w:rsid w:val="00101640"/>
    <w:rsid w:val="00103AE3"/>
    <w:rsid w:val="00126851"/>
    <w:rsid w:val="0014377A"/>
    <w:rsid w:val="0015420A"/>
    <w:rsid w:val="00154BF0"/>
    <w:rsid w:val="00157D0C"/>
    <w:rsid w:val="00165E17"/>
    <w:rsid w:val="001F0F8B"/>
    <w:rsid w:val="00203AF2"/>
    <w:rsid w:val="00240562"/>
    <w:rsid w:val="00252341"/>
    <w:rsid w:val="002527F1"/>
    <w:rsid w:val="002555E0"/>
    <w:rsid w:val="0029388D"/>
    <w:rsid w:val="002A48D7"/>
    <w:rsid w:val="003137C8"/>
    <w:rsid w:val="00364705"/>
    <w:rsid w:val="00383B00"/>
    <w:rsid w:val="003A3BC6"/>
    <w:rsid w:val="003E3330"/>
    <w:rsid w:val="004612DB"/>
    <w:rsid w:val="004679D3"/>
    <w:rsid w:val="00470835"/>
    <w:rsid w:val="00491943"/>
    <w:rsid w:val="00492546"/>
    <w:rsid w:val="004A0BC6"/>
    <w:rsid w:val="004A351D"/>
    <w:rsid w:val="004D7B1C"/>
    <w:rsid w:val="004E7834"/>
    <w:rsid w:val="00501C8B"/>
    <w:rsid w:val="005306D4"/>
    <w:rsid w:val="00560418"/>
    <w:rsid w:val="00566091"/>
    <w:rsid w:val="00567EC3"/>
    <w:rsid w:val="005879E1"/>
    <w:rsid w:val="005A0463"/>
    <w:rsid w:val="005D5CC3"/>
    <w:rsid w:val="005E1629"/>
    <w:rsid w:val="005F2948"/>
    <w:rsid w:val="00600804"/>
    <w:rsid w:val="006106B8"/>
    <w:rsid w:val="00617CB8"/>
    <w:rsid w:val="0064176E"/>
    <w:rsid w:val="006527FD"/>
    <w:rsid w:val="006677AA"/>
    <w:rsid w:val="006B710A"/>
    <w:rsid w:val="006E3CC6"/>
    <w:rsid w:val="0071150D"/>
    <w:rsid w:val="00722463"/>
    <w:rsid w:val="007B1059"/>
    <w:rsid w:val="007B1124"/>
    <w:rsid w:val="007F700F"/>
    <w:rsid w:val="00806B19"/>
    <w:rsid w:val="0081382B"/>
    <w:rsid w:val="00826238"/>
    <w:rsid w:val="00826C04"/>
    <w:rsid w:val="008F1E10"/>
    <w:rsid w:val="008F4AC5"/>
    <w:rsid w:val="009220D7"/>
    <w:rsid w:val="0092219E"/>
    <w:rsid w:val="009427CC"/>
    <w:rsid w:val="00944CA7"/>
    <w:rsid w:val="009750AA"/>
    <w:rsid w:val="009C03CF"/>
    <w:rsid w:val="009C2CE2"/>
    <w:rsid w:val="009C7864"/>
    <w:rsid w:val="009D7469"/>
    <w:rsid w:val="009E4231"/>
    <w:rsid w:val="00A166FD"/>
    <w:rsid w:val="00A171D7"/>
    <w:rsid w:val="00A25B9F"/>
    <w:rsid w:val="00A3338D"/>
    <w:rsid w:val="00A6156A"/>
    <w:rsid w:val="00A87373"/>
    <w:rsid w:val="00AA6436"/>
    <w:rsid w:val="00AE4F20"/>
    <w:rsid w:val="00AE7E93"/>
    <w:rsid w:val="00B31889"/>
    <w:rsid w:val="00B61624"/>
    <w:rsid w:val="00B637DF"/>
    <w:rsid w:val="00B72E88"/>
    <w:rsid w:val="00B801B8"/>
    <w:rsid w:val="00BD436F"/>
    <w:rsid w:val="00C24AC9"/>
    <w:rsid w:val="00C656B6"/>
    <w:rsid w:val="00C658B5"/>
    <w:rsid w:val="00C66164"/>
    <w:rsid w:val="00C838A6"/>
    <w:rsid w:val="00C92D84"/>
    <w:rsid w:val="00C96B9C"/>
    <w:rsid w:val="00CA0574"/>
    <w:rsid w:val="00D05172"/>
    <w:rsid w:val="00D533ED"/>
    <w:rsid w:val="00D63025"/>
    <w:rsid w:val="00D77B83"/>
    <w:rsid w:val="00D83959"/>
    <w:rsid w:val="00D87DCB"/>
    <w:rsid w:val="00DA258B"/>
    <w:rsid w:val="00DA4472"/>
    <w:rsid w:val="00DD3C11"/>
    <w:rsid w:val="00DD4DA3"/>
    <w:rsid w:val="00DE6837"/>
    <w:rsid w:val="00E274ED"/>
    <w:rsid w:val="00E43999"/>
    <w:rsid w:val="00E43B64"/>
    <w:rsid w:val="00E647E0"/>
    <w:rsid w:val="00E67033"/>
    <w:rsid w:val="00E70541"/>
    <w:rsid w:val="00ED316B"/>
    <w:rsid w:val="00ED621B"/>
    <w:rsid w:val="00F20428"/>
    <w:rsid w:val="00F4539D"/>
    <w:rsid w:val="00F456C1"/>
    <w:rsid w:val="00F76BAE"/>
    <w:rsid w:val="00F76C71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BCBCF-E35A-4966-838A-AA6A561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6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p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5A9F-2C29-4314-9DC6-46A8E6CA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Kovalčík</dc:creator>
  <cp:lastModifiedBy>Anna Valová</cp:lastModifiedBy>
  <cp:revision>2</cp:revision>
  <cp:lastPrinted>2024-05-10T05:25:00Z</cp:lastPrinted>
  <dcterms:created xsi:type="dcterms:W3CDTF">2025-11-27T09:20:00Z</dcterms:created>
  <dcterms:modified xsi:type="dcterms:W3CDTF">2025-11-27T09:20:00Z</dcterms:modified>
</cp:coreProperties>
</file>