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E09" w:rsidRDefault="00B44E09" w:rsidP="00B44E09">
      <w:pPr>
        <w:tabs>
          <w:tab w:val="left" w:pos="19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                    Z á p i s </w:t>
      </w:r>
    </w:p>
    <w:p w:rsidR="00B44E09" w:rsidRDefault="00B44E09" w:rsidP="00B44E09">
      <w:pPr>
        <w:tabs>
          <w:tab w:val="left" w:pos="1905"/>
        </w:tabs>
        <w:rPr>
          <w:b/>
          <w:sz w:val="28"/>
          <w:szCs w:val="28"/>
        </w:rPr>
      </w:pPr>
    </w:p>
    <w:p w:rsidR="00B44E09" w:rsidRDefault="00B44E09" w:rsidP="00B44E09">
      <w:pPr>
        <w:rPr>
          <w:b/>
          <w:sz w:val="28"/>
          <w:szCs w:val="28"/>
        </w:rPr>
      </w:pPr>
    </w:p>
    <w:p w:rsidR="00B44E09" w:rsidRPr="002E0970" w:rsidRDefault="00B44E09" w:rsidP="00B44E09">
      <w:pPr>
        <w:jc w:val="both"/>
        <w:rPr>
          <w:b/>
        </w:rPr>
      </w:pPr>
      <w:r w:rsidRPr="002E0970">
        <w:rPr>
          <w:b/>
        </w:rPr>
        <w:t xml:space="preserve">z  komisionálneho  vyhodnotenia  cenových  ponúk  podľa § 8a zákona  č. 278/1993  Z. z. o správe majetku štátu v znení neskorších predpisov  v osobitnom ponukovom konaní na nehnuteľnosti vo vlastníctve SR v dočasnej správe Okresného úradu Nitra zo dňa  </w:t>
      </w:r>
      <w:r w:rsidR="0019707E">
        <w:rPr>
          <w:b/>
        </w:rPr>
        <w:t>05</w:t>
      </w:r>
      <w:r>
        <w:rPr>
          <w:b/>
        </w:rPr>
        <w:t>.0</w:t>
      </w:r>
      <w:r w:rsidR="0019707E">
        <w:rPr>
          <w:b/>
        </w:rPr>
        <w:t>3</w:t>
      </w:r>
      <w:r>
        <w:rPr>
          <w:b/>
        </w:rPr>
        <w:t>.202</w:t>
      </w:r>
      <w:r w:rsidR="0019707E">
        <w:rPr>
          <w:b/>
        </w:rPr>
        <w:t>6</w:t>
      </w:r>
      <w:r>
        <w:rPr>
          <w:b/>
        </w:rPr>
        <w:t>.</w:t>
      </w:r>
    </w:p>
    <w:p w:rsidR="00B44E09" w:rsidRDefault="00B44E09" w:rsidP="00B44E09"/>
    <w:p w:rsidR="00116DFC" w:rsidRDefault="00116DFC" w:rsidP="00116DFC">
      <w:pPr>
        <w:jc w:val="both"/>
      </w:pPr>
      <w:r w:rsidRPr="002E0970">
        <w:t>Predmetom zasadnutia komisie bolo vyhodnotenie osobitného ponukového konania na majetok štátu v dočasnej správe Okresného úradu Nitra zverejnen</w:t>
      </w:r>
      <w:r>
        <w:t>ý</w:t>
      </w:r>
      <w:r w:rsidRPr="002E0970">
        <w:t xml:space="preserve"> v registri ponúkaného majetku štátu (ďalej RPMŠ):</w:t>
      </w:r>
    </w:p>
    <w:p w:rsidR="00116DFC" w:rsidRDefault="00116DFC" w:rsidP="00116DFC">
      <w:pPr>
        <w:jc w:val="both"/>
      </w:pPr>
    </w:p>
    <w:p w:rsidR="00B44E09" w:rsidRDefault="00B44E09" w:rsidP="00B44E09">
      <w:r>
        <w:t xml:space="preserve">                      </w:t>
      </w:r>
      <w:bookmarkStart w:id="0" w:name="_GoBack"/>
      <w:bookmarkEnd w:id="0"/>
    </w:p>
    <w:p w:rsidR="0019707E" w:rsidRDefault="0019707E" w:rsidP="0019707E">
      <w:pPr>
        <w:tabs>
          <w:tab w:val="left" w:pos="7200"/>
          <w:tab w:val="left" w:pos="7380"/>
          <w:tab w:val="left" w:pos="7560"/>
        </w:tabs>
        <w:ind w:right="72"/>
        <w:jc w:val="both"/>
      </w:pPr>
      <w:r>
        <w:rPr>
          <w:b/>
        </w:rPr>
        <w:t>Názov ponuky</w:t>
      </w:r>
      <w:r>
        <w:t>:</w:t>
      </w:r>
      <w:r>
        <w:rPr>
          <w:b/>
        </w:rPr>
        <w:t xml:space="preserve"> Nehnuteľnosti v </w:t>
      </w:r>
      <w:proofErr w:type="spellStart"/>
      <w:r>
        <w:rPr>
          <w:b/>
        </w:rPr>
        <w:t>k.ú</w:t>
      </w:r>
      <w:proofErr w:type="spellEnd"/>
      <w:r>
        <w:rPr>
          <w:b/>
        </w:rPr>
        <w:t>. Žihárec - podiel</w:t>
      </w:r>
    </w:p>
    <w:p w:rsidR="0019707E" w:rsidRDefault="0019707E" w:rsidP="00B44E09">
      <w:pPr>
        <w:tabs>
          <w:tab w:val="left" w:pos="7200"/>
          <w:tab w:val="left" w:pos="7380"/>
          <w:tab w:val="left" w:pos="7560"/>
        </w:tabs>
        <w:ind w:right="72"/>
        <w:jc w:val="both"/>
        <w:rPr>
          <w:b/>
        </w:rPr>
      </w:pPr>
    </w:p>
    <w:p w:rsidR="00B44E09" w:rsidRDefault="00B44E09" w:rsidP="00B44E09">
      <w:pPr>
        <w:tabs>
          <w:tab w:val="left" w:pos="7200"/>
          <w:tab w:val="left" w:pos="7380"/>
          <w:tab w:val="left" w:pos="7560"/>
        </w:tabs>
        <w:ind w:right="72"/>
        <w:jc w:val="both"/>
      </w:pPr>
      <w:r>
        <w:rPr>
          <w:b/>
        </w:rPr>
        <w:t>Predmet vyhodnotenia:</w:t>
      </w:r>
      <w:r>
        <w:t xml:space="preserve"> majetok zverejnený v registri ponúkaného majetku štátu v dočasnej správe Okresného úradu Nitra v </w:t>
      </w:r>
      <w:r>
        <w:rPr>
          <w:b/>
        </w:rPr>
        <w:t>okrese Šaľa, obec Žihárec,  katastrálne územie Žihárec, LV č. 845</w:t>
      </w:r>
      <w:r>
        <w:t xml:space="preserve">, rodinný dom </w:t>
      </w:r>
      <w:proofErr w:type="spellStart"/>
      <w:r>
        <w:t>s.č</w:t>
      </w:r>
      <w:proofErr w:type="spellEnd"/>
      <w:r>
        <w:t xml:space="preserve">. 285 na </w:t>
      </w:r>
      <w:proofErr w:type="spellStart"/>
      <w:r>
        <w:t>parc.č</w:t>
      </w:r>
      <w:proofErr w:type="spellEnd"/>
      <w:r>
        <w:t xml:space="preserve">. 357, </w:t>
      </w:r>
    </w:p>
    <w:p w:rsidR="00B44E09" w:rsidRDefault="00B44E09" w:rsidP="00B44E09">
      <w:pPr>
        <w:tabs>
          <w:tab w:val="left" w:pos="7200"/>
          <w:tab w:val="left" w:pos="7380"/>
          <w:tab w:val="left" w:pos="7560"/>
        </w:tabs>
        <w:ind w:right="72"/>
        <w:jc w:val="both"/>
      </w:pPr>
      <w:r>
        <w:t xml:space="preserve">                  </w:t>
      </w:r>
      <w:proofErr w:type="spellStart"/>
      <w:r>
        <w:t>parc</w:t>
      </w:r>
      <w:proofErr w:type="spellEnd"/>
      <w:r>
        <w:t xml:space="preserve">. CKN č. 357 zast.pl. a nádvorie s výmerou 50 m2, </w:t>
      </w:r>
    </w:p>
    <w:p w:rsidR="00116DFC" w:rsidRDefault="00B44E09" w:rsidP="00B44E09">
      <w:pPr>
        <w:tabs>
          <w:tab w:val="left" w:pos="7200"/>
          <w:tab w:val="left" w:pos="7380"/>
          <w:tab w:val="left" w:pos="7560"/>
        </w:tabs>
        <w:ind w:right="72"/>
        <w:jc w:val="both"/>
      </w:pPr>
      <w:r>
        <w:t xml:space="preserve">                  </w:t>
      </w:r>
      <w:proofErr w:type="spellStart"/>
      <w:r>
        <w:t>parc</w:t>
      </w:r>
      <w:proofErr w:type="spellEnd"/>
      <w:r>
        <w:t xml:space="preserve">. CKN č. 358 záhrada s výmerou 108 m2, </w:t>
      </w:r>
    </w:p>
    <w:p w:rsidR="00B44E09" w:rsidRDefault="00116DFC" w:rsidP="00B44E09">
      <w:pPr>
        <w:tabs>
          <w:tab w:val="left" w:pos="7200"/>
          <w:tab w:val="left" w:pos="7380"/>
          <w:tab w:val="left" w:pos="7560"/>
        </w:tabs>
        <w:ind w:right="72"/>
        <w:jc w:val="both"/>
      </w:pPr>
      <w:r>
        <w:t xml:space="preserve">                  </w:t>
      </w:r>
      <w:r w:rsidR="00B44E09">
        <w:t>v spoluvlastníckom podiele 1/4,</w:t>
      </w:r>
    </w:p>
    <w:p w:rsidR="00116DFC" w:rsidRDefault="00116DFC" w:rsidP="00116DFC">
      <w:pPr>
        <w:tabs>
          <w:tab w:val="left" w:pos="7200"/>
          <w:tab w:val="left" w:pos="7380"/>
          <w:tab w:val="left" w:pos="7560"/>
        </w:tabs>
        <w:ind w:right="72"/>
        <w:jc w:val="both"/>
      </w:pPr>
      <w:r>
        <w:rPr>
          <w:b/>
        </w:rPr>
        <w:t xml:space="preserve">LV č. </w:t>
      </w:r>
      <w:r w:rsidR="00B44E09">
        <w:rPr>
          <w:b/>
        </w:rPr>
        <w:t>134</w:t>
      </w:r>
      <w:r>
        <w:t xml:space="preserve">, </w:t>
      </w:r>
      <w:proofErr w:type="spellStart"/>
      <w:r w:rsidR="00B44E09">
        <w:t>parc</w:t>
      </w:r>
      <w:proofErr w:type="spellEnd"/>
      <w:r w:rsidR="00B44E09">
        <w:t>. CKN č. 361 zast</w:t>
      </w:r>
      <w:r>
        <w:t>.</w:t>
      </w:r>
      <w:r w:rsidR="00B44E09">
        <w:t>pl</w:t>
      </w:r>
      <w:r>
        <w:t>.</w:t>
      </w:r>
      <w:r w:rsidR="00B44E09">
        <w:t xml:space="preserve"> a nádvorie s výmerou 291 m2, </w:t>
      </w:r>
      <w:r>
        <w:t xml:space="preserve">                </w:t>
      </w:r>
    </w:p>
    <w:p w:rsidR="00B44E09" w:rsidRDefault="00116DFC" w:rsidP="00116DFC">
      <w:pPr>
        <w:tabs>
          <w:tab w:val="left" w:pos="7200"/>
          <w:tab w:val="left" w:pos="7380"/>
          <w:tab w:val="left" w:pos="7560"/>
        </w:tabs>
        <w:ind w:right="72"/>
        <w:jc w:val="both"/>
      </w:pPr>
      <w:r>
        <w:t xml:space="preserve">                  </w:t>
      </w:r>
      <w:r w:rsidR="00B44E09">
        <w:t>v spoluvlastníckom podiele 1/12.</w:t>
      </w:r>
    </w:p>
    <w:p w:rsidR="00B44E09" w:rsidRDefault="00B44E09" w:rsidP="00B44E09">
      <w:pPr>
        <w:tabs>
          <w:tab w:val="left" w:pos="7200"/>
          <w:tab w:val="left" w:pos="7380"/>
          <w:tab w:val="left" w:pos="7560"/>
        </w:tabs>
        <w:ind w:right="72"/>
        <w:jc w:val="both"/>
      </w:pPr>
    </w:p>
    <w:p w:rsidR="0019707E" w:rsidRPr="00BE75F0" w:rsidRDefault="0019707E" w:rsidP="0019707E">
      <w:pPr>
        <w:jc w:val="both"/>
      </w:pPr>
      <w:r w:rsidRPr="00BE75F0">
        <w:t>Primeraná cena nehnuteľnost</w:t>
      </w:r>
      <w:r w:rsidR="00116DFC">
        <w:t>í</w:t>
      </w:r>
      <w:r>
        <w:t xml:space="preserve"> </w:t>
      </w:r>
      <w:r w:rsidRPr="00155EA7">
        <w:t>je</w:t>
      </w:r>
      <w:r w:rsidRPr="003F7AC7">
        <w:rPr>
          <w:b/>
        </w:rPr>
        <w:t xml:space="preserve"> </w:t>
      </w:r>
      <w:r w:rsidR="00116DFC">
        <w:rPr>
          <w:b/>
        </w:rPr>
        <w:t>1 530</w:t>
      </w:r>
      <w:r w:rsidRPr="003F7AC7">
        <w:rPr>
          <w:b/>
        </w:rPr>
        <w:t>,00 €</w:t>
      </w:r>
      <w:r>
        <w:t xml:space="preserve"> </w:t>
      </w:r>
      <w:r w:rsidRPr="003F7AC7">
        <w:t>.</w:t>
      </w:r>
    </w:p>
    <w:p w:rsidR="00116DFC" w:rsidRDefault="00116DFC" w:rsidP="0019707E">
      <w:pPr>
        <w:tabs>
          <w:tab w:val="left" w:pos="7020"/>
          <w:tab w:val="left" w:pos="7380"/>
          <w:tab w:val="left" w:pos="7560"/>
        </w:tabs>
        <w:ind w:right="-108"/>
        <w:jc w:val="both"/>
      </w:pPr>
    </w:p>
    <w:p w:rsidR="0019707E" w:rsidRPr="008830CA" w:rsidRDefault="0019707E" w:rsidP="0019707E">
      <w:pPr>
        <w:tabs>
          <w:tab w:val="left" w:pos="7020"/>
          <w:tab w:val="left" w:pos="7380"/>
          <w:tab w:val="left" w:pos="7560"/>
        </w:tabs>
        <w:ind w:right="-108"/>
        <w:jc w:val="both"/>
      </w:pPr>
      <w:r w:rsidRPr="008830CA">
        <w:t>Ponuka bola</w:t>
      </w:r>
      <w:r w:rsidRPr="008830CA">
        <w:rPr>
          <w:b/>
        </w:rPr>
        <w:t xml:space="preserve"> </w:t>
      </w:r>
      <w:r>
        <w:t>zverejnená</w:t>
      </w:r>
      <w:r w:rsidRPr="008830CA">
        <w:t xml:space="preserve"> v RPMŠ na stránke </w:t>
      </w:r>
      <w:hyperlink r:id="rId5" w:history="1">
        <w:r w:rsidRPr="008830CA">
          <w:rPr>
            <w:rStyle w:val="Hypertextovprepojenie"/>
            <w:rFonts w:eastAsiaTheme="majorEastAsia"/>
          </w:rPr>
          <w:t>www.ropk.sk</w:t>
        </w:r>
      </w:hyperlink>
      <w:r w:rsidRPr="008830CA">
        <w:t xml:space="preserve"> dňa </w:t>
      </w:r>
      <w:r w:rsidR="00116DFC">
        <w:t>12</w:t>
      </w:r>
      <w:r>
        <w:t>.0</w:t>
      </w:r>
      <w:r w:rsidR="00116DFC">
        <w:t>2</w:t>
      </w:r>
      <w:r>
        <w:t>.202</w:t>
      </w:r>
      <w:r w:rsidR="00116DFC">
        <w:t>6</w:t>
      </w:r>
      <w:r w:rsidRPr="008830CA">
        <w:t>.</w:t>
      </w:r>
    </w:p>
    <w:p w:rsidR="0019707E" w:rsidRPr="008830CA" w:rsidRDefault="0019707E" w:rsidP="0019707E">
      <w:pPr>
        <w:tabs>
          <w:tab w:val="left" w:pos="7020"/>
          <w:tab w:val="left" w:pos="7380"/>
          <w:tab w:val="left" w:pos="7560"/>
        </w:tabs>
        <w:ind w:right="-108"/>
        <w:jc w:val="both"/>
      </w:pPr>
      <w:r w:rsidRPr="008830CA">
        <w:t xml:space="preserve">Začiatok lehoty na doručovanie ponúk bol určený dňom </w:t>
      </w:r>
      <w:r w:rsidR="00116DFC">
        <w:t>13</w:t>
      </w:r>
      <w:r>
        <w:t>.0</w:t>
      </w:r>
      <w:r w:rsidR="00116DFC">
        <w:t>2</w:t>
      </w:r>
      <w:r>
        <w:t>.202</w:t>
      </w:r>
      <w:r w:rsidR="00116DFC">
        <w:t>6</w:t>
      </w:r>
      <w:r w:rsidRPr="008830CA">
        <w:t>.</w:t>
      </w:r>
    </w:p>
    <w:p w:rsidR="0019707E" w:rsidRPr="008830CA" w:rsidRDefault="0019707E" w:rsidP="0019707E">
      <w:pPr>
        <w:tabs>
          <w:tab w:val="left" w:pos="7020"/>
          <w:tab w:val="left" w:pos="7380"/>
          <w:tab w:val="left" w:pos="7560"/>
        </w:tabs>
        <w:ind w:right="-108"/>
        <w:jc w:val="both"/>
      </w:pPr>
      <w:r w:rsidRPr="008830CA">
        <w:t xml:space="preserve">Koniec lehoty na doručovanie ponúk uplynul dňom </w:t>
      </w:r>
      <w:r>
        <w:t>2</w:t>
      </w:r>
      <w:r w:rsidR="00116DFC">
        <w:t>6</w:t>
      </w:r>
      <w:r>
        <w:t>.0</w:t>
      </w:r>
      <w:r w:rsidR="00116DFC">
        <w:t>2</w:t>
      </w:r>
      <w:r>
        <w:t>.202</w:t>
      </w:r>
      <w:r w:rsidR="00116DFC">
        <w:t>6</w:t>
      </w:r>
      <w:r w:rsidRPr="008830CA">
        <w:t>.</w:t>
      </w:r>
    </w:p>
    <w:p w:rsidR="00B44E09" w:rsidRDefault="00B44E09" w:rsidP="00B44E09">
      <w:pPr>
        <w:jc w:val="both"/>
      </w:pPr>
      <w:r>
        <w:t xml:space="preserve">     </w:t>
      </w:r>
    </w:p>
    <w:p w:rsidR="0019707E" w:rsidRPr="00116DFC" w:rsidRDefault="0019707E" w:rsidP="0019707E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u w:val="single"/>
        </w:rPr>
      </w:pPr>
      <w:r w:rsidRPr="00116DFC">
        <w:rPr>
          <w:b/>
          <w:u w:val="single"/>
        </w:rPr>
        <w:t xml:space="preserve">Vyhodnotenie: </w:t>
      </w:r>
    </w:p>
    <w:p w:rsidR="00116DFC" w:rsidRPr="00964D71" w:rsidRDefault="00116DFC" w:rsidP="00116DFC">
      <w:pPr>
        <w:jc w:val="both"/>
        <w:rPr>
          <w:b/>
        </w:rPr>
      </w:pPr>
      <w:r w:rsidRPr="00964D71">
        <w:t xml:space="preserve">K vyššie uvedenej ponuke neboli správcovi doručené žiadne obálky s cenovými ponukami. </w:t>
      </w:r>
      <w:r w:rsidRPr="00964D71">
        <w:rPr>
          <w:b/>
        </w:rPr>
        <w:t>Osobitné ponukové konanie je  n e ú s p e š n é.</w:t>
      </w:r>
    </w:p>
    <w:p w:rsidR="0019707E" w:rsidRDefault="0019707E" w:rsidP="0019707E"/>
    <w:p w:rsidR="0019707E" w:rsidRDefault="0019707E" w:rsidP="0019707E"/>
    <w:p w:rsidR="00B44E09" w:rsidRDefault="00B44E09" w:rsidP="00B44E09">
      <w:pPr>
        <w:tabs>
          <w:tab w:val="left" w:pos="7020"/>
          <w:tab w:val="left" w:pos="7560"/>
        </w:tabs>
        <w:ind w:right="-108"/>
        <w:jc w:val="both"/>
        <w:rPr>
          <w:b/>
        </w:rPr>
      </w:pPr>
    </w:p>
    <w:p w:rsidR="00B44E09" w:rsidRDefault="00B44E09" w:rsidP="00B44E09">
      <w:pPr>
        <w:tabs>
          <w:tab w:val="left" w:pos="7020"/>
          <w:tab w:val="left" w:pos="7560"/>
        </w:tabs>
        <w:ind w:right="-108"/>
        <w:jc w:val="both"/>
        <w:rPr>
          <w:b/>
        </w:rPr>
      </w:pPr>
    </w:p>
    <w:p w:rsidR="00B44E09" w:rsidRDefault="00B44E09" w:rsidP="00B44E09">
      <w:pPr>
        <w:tabs>
          <w:tab w:val="left" w:pos="7020"/>
          <w:tab w:val="left" w:pos="7560"/>
        </w:tabs>
        <w:ind w:right="-108"/>
        <w:jc w:val="both"/>
      </w:pPr>
    </w:p>
    <w:p w:rsidR="00B44E09" w:rsidRDefault="00B44E09" w:rsidP="00B44E09">
      <w:pPr>
        <w:tabs>
          <w:tab w:val="left" w:pos="7020"/>
          <w:tab w:val="left" w:pos="7560"/>
        </w:tabs>
        <w:ind w:right="-108"/>
        <w:jc w:val="both"/>
      </w:pPr>
      <w:r>
        <w:t xml:space="preserve">V Nitre, dňa </w:t>
      </w:r>
      <w:r w:rsidR="00116DFC">
        <w:t>05</w:t>
      </w:r>
      <w:r>
        <w:t>.0</w:t>
      </w:r>
      <w:r w:rsidR="00116DFC">
        <w:t>3</w:t>
      </w:r>
      <w:r>
        <w:t>.2026</w:t>
      </w:r>
    </w:p>
    <w:p w:rsidR="00B44E09" w:rsidRDefault="00B44E09" w:rsidP="00B44E09">
      <w:pPr>
        <w:jc w:val="both"/>
      </w:pPr>
    </w:p>
    <w:p w:rsidR="00B44E09" w:rsidRDefault="00B44E09" w:rsidP="00B44E09">
      <w:pPr>
        <w:jc w:val="both"/>
      </w:pPr>
    </w:p>
    <w:p w:rsidR="00B44E09" w:rsidRDefault="00B44E09" w:rsidP="00B44E09">
      <w:pPr>
        <w:jc w:val="both"/>
      </w:pPr>
    </w:p>
    <w:p w:rsidR="00B44E09" w:rsidRDefault="00B44E09" w:rsidP="00B44E09"/>
    <w:p w:rsidR="00B44E09" w:rsidRPr="001F4BF9" w:rsidRDefault="00B44E09" w:rsidP="00B44E09">
      <w:r>
        <w:t>z</w:t>
      </w:r>
      <w:r w:rsidRPr="001F4BF9">
        <w:t>apísala: Ing. Anna Valová</w:t>
      </w:r>
    </w:p>
    <w:p w:rsidR="00AF56B1" w:rsidRDefault="00AF56B1"/>
    <w:sectPr w:rsidR="00AF56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672D2"/>
    <w:multiLevelType w:val="hybridMultilevel"/>
    <w:tmpl w:val="3D9CD7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35B"/>
    <w:rsid w:val="00116DFC"/>
    <w:rsid w:val="0019707E"/>
    <w:rsid w:val="002F635B"/>
    <w:rsid w:val="00964D71"/>
    <w:rsid w:val="00AF56B1"/>
    <w:rsid w:val="00B4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1544"/>
  <w15:chartTrackingRefBased/>
  <w15:docId w15:val="{FE6DBEC4-E803-403A-BD1B-81E09FA2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44E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semiHidden/>
    <w:unhideWhenUsed/>
    <w:rsid w:val="00B44E09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B44E09"/>
    <w:pPr>
      <w:ind w:left="720"/>
      <w:contextualSpacing/>
    </w:pPr>
    <w:rPr>
      <w:rFonts w:ascii="Calibri" w:eastAsia="Calibri" w:hAnsi="Calibri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64D7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4D71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3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Anna Valová</cp:lastModifiedBy>
  <cp:revision>2</cp:revision>
  <cp:lastPrinted>2026-03-05T07:20:00Z</cp:lastPrinted>
  <dcterms:created xsi:type="dcterms:W3CDTF">2026-03-05T06:18:00Z</dcterms:created>
  <dcterms:modified xsi:type="dcterms:W3CDTF">2026-03-05T07:22:00Z</dcterms:modified>
</cp:coreProperties>
</file>